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05E89" w14:textId="5C4BC44F" w:rsidR="008160AC" w:rsidRPr="00D76E37" w:rsidRDefault="008160AC" w:rsidP="008160AC">
      <w:pPr>
        <w:pStyle w:val="3GPPHeader"/>
        <w:spacing w:after="60"/>
        <w:rPr>
          <w:rFonts w:ascii="Arial" w:hAnsi="Arial" w:cs="Arial"/>
          <w:color w:val="FF0000"/>
          <w:lang w:val="en-US"/>
        </w:rPr>
      </w:pPr>
      <w:bookmarkStart w:id="0" w:name="_Hlk487029736"/>
      <w:bookmarkStart w:id="1" w:name="_Toc2086441"/>
      <w:bookmarkEnd w:id="0"/>
      <w:r w:rsidRPr="00ED346B">
        <w:rPr>
          <w:rFonts w:ascii="Arial" w:hAnsi="Arial" w:cs="Arial"/>
          <w:color w:val="000000" w:themeColor="text1"/>
          <w:lang w:val="en-US"/>
        </w:rPr>
        <w:t>3GPP TSG-RAN WG4 Meeting #10</w:t>
      </w:r>
      <w:r w:rsidR="00844A1B" w:rsidRPr="00ED346B">
        <w:rPr>
          <w:rFonts w:ascii="Arial" w:hAnsi="Arial" w:cs="Arial"/>
          <w:color w:val="000000" w:themeColor="text1"/>
          <w:lang w:val="en-US"/>
        </w:rPr>
        <w:t>5</w:t>
      </w:r>
      <w:r w:rsidRPr="00D76E37">
        <w:rPr>
          <w:rFonts w:ascii="Arial" w:hAnsi="Arial" w:cs="Arial"/>
          <w:color w:val="FF0000"/>
          <w:lang w:val="en-US"/>
        </w:rPr>
        <w:tab/>
      </w:r>
      <w:r w:rsidR="00DD40A1" w:rsidRPr="0022721F">
        <w:rPr>
          <w:rFonts w:ascii="Arial" w:hAnsi="Arial" w:cs="Arial"/>
          <w:szCs w:val="24"/>
          <w:lang w:val="en-US"/>
        </w:rPr>
        <w:t>R4-</w:t>
      </w:r>
      <w:r w:rsidR="0022721F" w:rsidRPr="0022721F">
        <w:rPr>
          <w:rFonts w:ascii="Arial" w:hAnsi="Arial" w:cs="Arial"/>
          <w:szCs w:val="24"/>
          <w:lang w:val="en-US"/>
        </w:rPr>
        <w:t>2219067</w:t>
      </w:r>
    </w:p>
    <w:p w14:paraId="337F649A" w14:textId="77777777" w:rsidR="009B2CBD" w:rsidRPr="00E13633" w:rsidRDefault="009B2CBD" w:rsidP="009B2CBD">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14:paraId="30100EF6" w14:textId="77777777" w:rsidR="00CE0A1A" w:rsidRPr="00D76E37" w:rsidRDefault="00CE0A1A" w:rsidP="000D16EF">
      <w:pPr>
        <w:pStyle w:val="3GPPHeader"/>
        <w:spacing w:after="180"/>
        <w:rPr>
          <w:rFonts w:ascii="Arial" w:hAnsi="Arial" w:cs="Arial"/>
          <w:color w:val="FF0000"/>
          <w:lang w:val="en-US"/>
        </w:rPr>
      </w:pPr>
    </w:p>
    <w:p w14:paraId="731AB78D" w14:textId="77777777" w:rsidR="00CE0A1A" w:rsidRPr="00ED346B" w:rsidRDefault="00CE0A1A" w:rsidP="000D16EF">
      <w:pPr>
        <w:pStyle w:val="3GPPHeader"/>
        <w:spacing w:after="180"/>
        <w:rPr>
          <w:rFonts w:ascii="Arial" w:hAnsi="Arial" w:cs="Arial"/>
          <w:color w:val="000000" w:themeColor="text1"/>
          <w:sz w:val="22"/>
          <w:lang w:val="en-US"/>
        </w:rPr>
      </w:pPr>
      <w:r w:rsidRPr="00ED346B">
        <w:rPr>
          <w:rFonts w:ascii="Arial" w:hAnsi="Arial" w:cs="Arial"/>
          <w:color w:val="000000" w:themeColor="text1"/>
          <w:sz w:val="22"/>
          <w:lang w:val="en-US"/>
        </w:rPr>
        <w:t xml:space="preserve">Source: </w:t>
      </w:r>
      <w:r w:rsidRPr="00ED346B">
        <w:rPr>
          <w:rFonts w:ascii="Arial" w:hAnsi="Arial" w:cs="Arial"/>
          <w:color w:val="000000" w:themeColor="text1"/>
          <w:sz w:val="22"/>
          <w:lang w:val="en-US"/>
        </w:rPr>
        <w:tab/>
        <w:t xml:space="preserve">Ericsson </w:t>
      </w:r>
    </w:p>
    <w:p w14:paraId="6300814D" w14:textId="37FF9E95" w:rsidR="00CE0A1A" w:rsidRPr="00ED346B" w:rsidRDefault="00CE0A1A" w:rsidP="000D16EF">
      <w:pPr>
        <w:pStyle w:val="3GPPHeader"/>
        <w:spacing w:after="180"/>
        <w:rPr>
          <w:rFonts w:ascii="Arial" w:hAnsi="Arial" w:cs="Arial"/>
          <w:color w:val="000000" w:themeColor="text1"/>
          <w:sz w:val="22"/>
          <w:lang w:val="en-US"/>
        </w:rPr>
      </w:pPr>
      <w:r w:rsidRPr="00ED346B">
        <w:rPr>
          <w:rFonts w:ascii="Arial" w:hAnsi="Arial" w:cs="Arial"/>
          <w:color w:val="000000" w:themeColor="text1"/>
          <w:sz w:val="22"/>
          <w:lang w:val="en-US"/>
        </w:rPr>
        <w:t xml:space="preserve">Title:  </w:t>
      </w:r>
      <w:r w:rsidRPr="00ED346B">
        <w:rPr>
          <w:rFonts w:ascii="Arial" w:hAnsi="Arial" w:cs="Arial"/>
          <w:color w:val="000000" w:themeColor="text1"/>
          <w:sz w:val="22"/>
          <w:lang w:val="en-US"/>
        </w:rPr>
        <w:tab/>
      </w:r>
      <w:r w:rsidR="00ED346B" w:rsidRPr="00ED346B">
        <w:rPr>
          <w:rFonts w:ascii="Arial" w:hAnsi="Arial" w:cs="Arial"/>
          <w:color w:val="000000" w:themeColor="text1"/>
          <w:sz w:val="22"/>
          <w:lang w:val="en-US"/>
        </w:rPr>
        <w:t>Measurement procedure requirements</w:t>
      </w:r>
      <w:r w:rsidR="006E1584">
        <w:rPr>
          <w:rFonts w:ascii="Arial" w:hAnsi="Arial" w:cs="Arial"/>
          <w:color w:val="000000" w:themeColor="text1"/>
          <w:sz w:val="22"/>
          <w:lang w:val="en-US"/>
        </w:rPr>
        <w:t xml:space="preserve"> for NTN</w:t>
      </w:r>
    </w:p>
    <w:p w14:paraId="256D422A" w14:textId="78E09220" w:rsidR="00CE0A1A" w:rsidRPr="00ED346B" w:rsidRDefault="00CE0A1A" w:rsidP="000D16EF">
      <w:pPr>
        <w:pStyle w:val="3GPPHeader"/>
        <w:spacing w:after="180"/>
        <w:rPr>
          <w:rFonts w:ascii="Arial" w:hAnsi="Arial" w:cs="Arial"/>
          <w:color w:val="000000" w:themeColor="text1"/>
          <w:sz w:val="22"/>
          <w:lang w:val="en-US"/>
        </w:rPr>
      </w:pPr>
      <w:r w:rsidRPr="00ED346B">
        <w:rPr>
          <w:rFonts w:ascii="Arial" w:hAnsi="Arial" w:cs="Arial"/>
          <w:color w:val="000000" w:themeColor="text1"/>
          <w:sz w:val="22"/>
          <w:lang w:val="en-US"/>
        </w:rPr>
        <w:t>Agenda Item:</w:t>
      </w:r>
      <w:r w:rsidRPr="00ED346B">
        <w:rPr>
          <w:rFonts w:ascii="Arial" w:hAnsi="Arial" w:cs="Arial"/>
          <w:color w:val="000000" w:themeColor="text1"/>
          <w:sz w:val="22"/>
          <w:lang w:val="en-US"/>
        </w:rPr>
        <w:tab/>
      </w:r>
      <w:r w:rsidR="00D73DD6" w:rsidRPr="00ED346B">
        <w:rPr>
          <w:rFonts w:ascii="Arial" w:hAnsi="Arial" w:cs="Arial"/>
          <w:color w:val="000000" w:themeColor="text1"/>
          <w:sz w:val="22"/>
          <w:lang w:val="en-US"/>
        </w:rPr>
        <w:t>6.2.4.1</w:t>
      </w:r>
    </w:p>
    <w:p w14:paraId="6B8FFAE7" w14:textId="77777777" w:rsidR="00CE0A1A" w:rsidRPr="00ED346B" w:rsidRDefault="00CE0A1A" w:rsidP="000D16EF">
      <w:pPr>
        <w:pStyle w:val="3GPPHeader"/>
        <w:spacing w:after="180"/>
        <w:rPr>
          <w:rFonts w:ascii="Arial" w:hAnsi="Arial" w:cs="Arial"/>
          <w:color w:val="000000" w:themeColor="text1"/>
          <w:sz w:val="22"/>
          <w:lang w:val="en-US"/>
        </w:rPr>
      </w:pPr>
      <w:r w:rsidRPr="00ED346B">
        <w:rPr>
          <w:rFonts w:ascii="Arial" w:hAnsi="Arial" w:cs="Arial"/>
          <w:color w:val="000000" w:themeColor="text1"/>
          <w:sz w:val="22"/>
          <w:lang w:val="en-US"/>
        </w:rPr>
        <w:t>Document for:</w:t>
      </w:r>
      <w:r w:rsidRPr="00ED346B">
        <w:rPr>
          <w:rFonts w:ascii="Arial" w:hAnsi="Arial" w:cs="Arial"/>
          <w:color w:val="000000" w:themeColor="text1"/>
          <w:sz w:val="22"/>
          <w:lang w:val="en-US"/>
        </w:rPr>
        <w:tab/>
        <w:t>Discussion</w:t>
      </w:r>
    </w:p>
    <w:bookmarkEnd w:id="1"/>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099EE922"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w:t>
      </w:r>
      <w:r w:rsidR="00EC66F3">
        <w:rPr>
          <w:rFonts w:ascii="Arial" w:hAnsi="Arial" w:cs="Arial"/>
          <w:lang w:val="en-US"/>
        </w:rPr>
        <w:t>4</w:t>
      </w:r>
      <w:r w:rsidR="0035081E">
        <w:rPr>
          <w:rFonts w:ascii="Arial" w:hAnsi="Arial" w:cs="Arial" w:hint="eastAsia"/>
          <w:lang w:val="en-US" w:eastAsia="zh-CN"/>
        </w:rPr>
        <w:t>bis</w:t>
      </w:r>
      <w:r w:rsidR="007D3D6E">
        <w:rPr>
          <w:rFonts w:ascii="Arial" w:hAnsi="Arial" w:cs="Arial"/>
          <w:lang w:val="en-US"/>
        </w:rPr>
        <w:t>-e</w:t>
      </w:r>
      <w:r w:rsidR="0036570E" w:rsidRPr="0031087C">
        <w:rPr>
          <w:rFonts w:ascii="Arial" w:hAnsi="Arial" w:cs="Arial"/>
          <w:lang w:val="en-US"/>
        </w:rPr>
        <w:t xml:space="preserve"> </w:t>
      </w:r>
      <w:r w:rsidRPr="0031087C">
        <w:rPr>
          <w:rFonts w:ascii="Arial" w:hAnsi="Arial" w:cs="Arial"/>
          <w:lang w:val="en-US"/>
        </w:rPr>
        <w:t xml:space="preserve">a WF on NTN RRM </w:t>
      </w:r>
      <w:r w:rsidR="00CE0A1A" w:rsidRPr="0031087C">
        <w:rPr>
          <w:rFonts w:ascii="Arial" w:hAnsi="Arial" w:cs="Arial"/>
          <w:lang w:val="en-US"/>
        </w:rPr>
        <w:t xml:space="preserve">measurement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[1]. In this contribution we develop topics</w:t>
      </w:r>
      <w:r w:rsidR="004D21EC" w:rsidRPr="0031087C">
        <w:rPr>
          <w:rFonts w:ascii="Arial" w:hAnsi="Arial" w:cs="Arial"/>
          <w:lang w:val="en-US"/>
        </w:rPr>
        <w:t xml:space="preserve"> </w:t>
      </w:r>
      <w:r w:rsidR="001358D6" w:rsidRPr="0031087C">
        <w:rPr>
          <w:rFonts w:ascii="Arial" w:hAnsi="Arial" w:cs="Arial"/>
          <w:lang w:val="en-US"/>
        </w:rPr>
        <w:t xml:space="preserve">on measurement requirements </w:t>
      </w:r>
      <w:r w:rsidR="004D21EC" w:rsidRPr="0031087C">
        <w:rPr>
          <w:rFonts w:ascii="Arial" w:hAnsi="Arial" w:cs="Arial"/>
          <w:lang w:val="en-US"/>
        </w:rPr>
        <w:t>which were agreed to continue study in RRM measurement part</w:t>
      </w:r>
      <w:r w:rsidRPr="0031087C">
        <w:rPr>
          <w:rFonts w:ascii="Arial" w:hAnsi="Arial" w:cs="Arial"/>
          <w:lang w:val="en-US"/>
        </w:rPr>
        <w:t xml:space="preserve"> in the WF</w:t>
      </w:r>
      <w:r w:rsidR="004D21EC" w:rsidRPr="0031087C">
        <w:rPr>
          <w:rFonts w:ascii="Arial" w:hAnsi="Arial" w:cs="Arial"/>
          <w:lang w:val="en-US"/>
        </w:rPr>
        <w:t>.</w:t>
      </w:r>
    </w:p>
    <w:p w14:paraId="41D58D2D" w14:textId="3AA80F00" w:rsidR="004169D7" w:rsidRPr="0031087C" w:rsidRDefault="0089210D" w:rsidP="007E29BA">
      <w:pPr>
        <w:pStyle w:val="Heading1"/>
        <w:tabs>
          <w:tab w:val="num" w:pos="432"/>
        </w:tabs>
        <w:rPr>
          <w:rFonts w:cs="Arial"/>
          <w:lang w:val="en-US"/>
        </w:rPr>
      </w:pPr>
      <w:r w:rsidRPr="0031087C">
        <w:rPr>
          <w:rFonts w:cs="Arial"/>
          <w:lang w:val="en-US"/>
        </w:rPr>
        <w:t>Discussion</w:t>
      </w:r>
    </w:p>
    <w:p w14:paraId="22172AD6" w14:textId="6DD31A3F" w:rsidR="00FA160D" w:rsidRPr="0031087C" w:rsidRDefault="00FA160D" w:rsidP="00981389">
      <w:pPr>
        <w:rPr>
          <w:rFonts w:ascii="Arial" w:hAnsi="Arial" w:cs="Arial"/>
        </w:rPr>
      </w:pPr>
    </w:p>
    <w:p w14:paraId="6B4F14EE" w14:textId="3D0B264B" w:rsidR="00A647E6" w:rsidRPr="00C72B13" w:rsidRDefault="00EB4E56" w:rsidP="00212474">
      <w:pPr>
        <w:pStyle w:val="Heading2"/>
        <w:ind w:left="426" w:hanging="435"/>
        <w:rPr>
          <w:rFonts w:cs="Arial"/>
          <w:lang w:val="en-US" w:eastAsia="zh-CN"/>
        </w:rPr>
      </w:pPr>
      <w:r w:rsidRPr="00EB4E56">
        <w:rPr>
          <w:lang w:eastAsia="ko-KR"/>
        </w:rPr>
        <w:t>Configuration of HO aspects for HO TC</w:t>
      </w:r>
    </w:p>
    <w:p w14:paraId="1DC7FB06" w14:textId="74207C0C" w:rsidR="002E0665" w:rsidRPr="0031087C" w:rsidRDefault="00F46B92" w:rsidP="002E0665">
      <w:pPr>
        <w:spacing w:after="180"/>
        <w:rPr>
          <w:rFonts w:ascii="Arial" w:hAnsi="Arial" w:cs="Arial"/>
          <w:spacing w:val="2"/>
          <w:szCs w:val="22"/>
          <w:lang w:val="en-US"/>
        </w:rPr>
      </w:pPr>
      <w:r w:rsidRPr="0031087C">
        <w:rPr>
          <w:rFonts w:ascii="Arial" w:hAnsi="Arial" w:cs="Arial"/>
          <w:spacing w:val="2"/>
          <w:szCs w:val="22"/>
          <w:lang w:val="en-US"/>
        </w:rPr>
        <w:t>In last meeting, the following agreement</w:t>
      </w:r>
      <w:r w:rsidR="00047C4C">
        <w:rPr>
          <w:rFonts w:ascii="Arial" w:hAnsi="Arial" w:cs="Arial"/>
          <w:spacing w:val="2"/>
          <w:szCs w:val="22"/>
          <w:lang w:val="en-US"/>
        </w:rPr>
        <w:t>s are</w:t>
      </w:r>
      <w:r w:rsidRPr="0031087C">
        <w:rPr>
          <w:rFonts w:ascii="Arial" w:hAnsi="Arial" w:cs="Arial"/>
          <w:spacing w:val="2"/>
          <w:szCs w:val="22"/>
          <w:lang w:val="en-US"/>
        </w:rPr>
        <w:t xml:space="preserve"> </w:t>
      </w:r>
      <w:r w:rsidR="00A647E6" w:rsidRPr="0031087C">
        <w:rPr>
          <w:rFonts w:ascii="Arial" w:hAnsi="Arial" w:cs="Arial"/>
          <w:spacing w:val="2"/>
          <w:szCs w:val="22"/>
          <w:lang w:val="en-US"/>
        </w:rPr>
        <w:t>achieved</w:t>
      </w:r>
      <w:r w:rsidRPr="0031087C">
        <w:rPr>
          <w:rFonts w:ascii="Arial" w:hAnsi="Arial" w:cs="Arial"/>
          <w:spacing w:val="2"/>
          <w:szCs w:val="22"/>
          <w:lang w:val="en-US"/>
        </w:rPr>
        <w:t>:</w:t>
      </w:r>
    </w:p>
    <w:tbl>
      <w:tblPr>
        <w:tblStyle w:val="TableGrid"/>
        <w:tblW w:w="0" w:type="auto"/>
        <w:tblLook w:val="04A0" w:firstRow="1" w:lastRow="0" w:firstColumn="1" w:lastColumn="0" w:noHBand="0" w:noVBand="1"/>
      </w:tblPr>
      <w:tblGrid>
        <w:gridCol w:w="9631"/>
      </w:tblGrid>
      <w:tr w:rsidR="00F46B92" w:rsidRPr="0031087C" w14:paraId="4C906543" w14:textId="77777777" w:rsidTr="00F46B92">
        <w:tc>
          <w:tcPr>
            <w:tcW w:w="9631" w:type="dxa"/>
          </w:tcPr>
          <w:p w14:paraId="7B9BB4B0" w14:textId="77777777" w:rsidR="008C7620" w:rsidRPr="00503E28" w:rsidRDefault="008C7620" w:rsidP="008C7620">
            <w:pPr>
              <w:spacing w:after="120" w:line="252" w:lineRule="auto"/>
              <w:ind w:firstLine="284"/>
              <w:rPr>
                <w:b/>
                <w:bCs/>
                <w:i/>
                <w:iCs/>
                <w:u w:val="single"/>
                <w:lang w:eastAsia="ja-JP"/>
              </w:rPr>
            </w:pPr>
            <w:r w:rsidRPr="00503E28">
              <w:rPr>
                <w:b/>
                <w:bCs/>
                <w:i/>
                <w:iCs/>
                <w:u w:val="single"/>
                <w:lang w:eastAsia="ja-JP"/>
              </w:rPr>
              <w:t>Agreement</w:t>
            </w:r>
          </w:p>
          <w:p w14:paraId="1F6FBEF9" w14:textId="77777777" w:rsidR="008C7620" w:rsidRPr="00D47828" w:rsidRDefault="008C7620" w:rsidP="00D76E37">
            <w:pPr>
              <w:pStyle w:val="ListParagraph"/>
              <w:numPr>
                <w:ilvl w:val="0"/>
                <w:numId w:val="6"/>
              </w:numPr>
              <w:overflowPunct w:val="0"/>
              <w:autoSpaceDE w:val="0"/>
              <w:autoSpaceDN w:val="0"/>
              <w:adjustRightInd w:val="0"/>
              <w:spacing w:after="120" w:line="276" w:lineRule="auto"/>
              <w:ind w:left="644"/>
              <w:textAlignment w:val="baseline"/>
              <w:rPr>
                <w:bCs/>
                <w:lang w:val="en-US" w:eastAsia="zh-CN"/>
              </w:rPr>
            </w:pPr>
            <w:r w:rsidRPr="00D47828">
              <w:rPr>
                <w:bCs/>
                <w:lang w:val="en-US" w:eastAsia="zh-CN"/>
              </w:rPr>
              <w:t>Further discuss and conclude on the following in RAN4#105:</w:t>
            </w:r>
          </w:p>
          <w:p w14:paraId="1CFE13D3" w14:textId="77777777" w:rsidR="008C7620" w:rsidRPr="00D47828" w:rsidRDefault="008C7620" w:rsidP="00D76E37">
            <w:pPr>
              <w:pStyle w:val="ListParagraph"/>
              <w:numPr>
                <w:ilvl w:val="1"/>
                <w:numId w:val="6"/>
              </w:numPr>
              <w:overflowPunct w:val="0"/>
              <w:autoSpaceDE w:val="0"/>
              <w:autoSpaceDN w:val="0"/>
              <w:adjustRightInd w:val="0"/>
              <w:spacing w:after="120" w:line="276" w:lineRule="auto"/>
              <w:ind w:left="1364"/>
              <w:textAlignment w:val="baseline"/>
              <w:rPr>
                <w:bCs/>
                <w:lang w:val="en-US" w:eastAsia="zh-CN"/>
              </w:rPr>
            </w:pPr>
            <w:r w:rsidRPr="00D47828">
              <w:rPr>
                <w:bCs/>
                <w:lang w:val="en-US" w:eastAsia="zh-CN"/>
              </w:rPr>
              <w:t>RAN4 to decide the best way to deal with the additional delay introduced in the CHO procedure for NTN caused by the cases where the UE has to wait for the epoch time to be reached or re-acquire a new ephemeris information.</w:t>
            </w:r>
          </w:p>
          <w:p w14:paraId="71B51FC3" w14:textId="291F7951" w:rsidR="00363422" w:rsidRPr="00D55FCA" w:rsidRDefault="008C7620" w:rsidP="00D76E37">
            <w:pPr>
              <w:pStyle w:val="ListParagraph"/>
              <w:numPr>
                <w:ilvl w:val="1"/>
                <w:numId w:val="6"/>
              </w:numPr>
              <w:overflowPunct w:val="0"/>
              <w:autoSpaceDE w:val="0"/>
              <w:autoSpaceDN w:val="0"/>
              <w:adjustRightInd w:val="0"/>
              <w:spacing w:after="120" w:line="276" w:lineRule="auto"/>
              <w:ind w:left="1364"/>
              <w:textAlignment w:val="baseline"/>
              <w:rPr>
                <w:bCs/>
                <w:lang w:val="en-US" w:eastAsia="zh-CN"/>
              </w:rPr>
            </w:pPr>
            <w:r w:rsidRPr="00D47828">
              <w:rPr>
                <w:bCs/>
                <w:lang w:val="en-US" w:eastAsia="zh-CN"/>
              </w:rPr>
              <w:t>If the UE needs to re-acquire ephemeris information, the handover delay requirements and the time interruption requirements must be extended to account for that.</w:t>
            </w:r>
          </w:p>
        </w:tc>
      </w:tr>
    </w:tbl>
    <w:p w14:paraId="5B1AFB40" w14:textId="164B8866" w:rsidR="00F46B92" w:rsidRDefault="00F46B92" w:rsidP="002E0665">
      <w:pPr>
        <w:spacing w:after="180"/>
        <w:rPr>
          <w:rFonts w:ascii="Arial" w:hAnsi="Arial" w:cs="Arial"/>
          <w:spacing w:val="2"/>
          <w:szCs w:val="22"/>
          <w:lang w:val="en-US"/>
        </w:rPr>
      </w:pPr>
    </w:p>
    <w:p w14:paraId="660D1B8B" w14:textId="2E08EC92" w:rsidR="0078603F" w:rsidRDefault="002D02B6" w:rsidP="00D47828">
      <w:pPr>
        <w:spacing w:after="180"/>
        <w:rPr>
          <w:rFonts w:ascii="Calibri" w:hAnsi="Calibri" w:cs="Calibri"/>
          <w:sz w:val="22"/>
          <w:szCs w:val="22"/>
          <w:lang w:val="en-US"/>
        </w:rPr>
      </w:pPr>
      <w:r>
        <w:rPr>
          <w:rFonts w:ascii="Arial" w:hAnsi="Arial" w:cs="Arial" w:hint="eastAsia"/>
          <w:spacing w:val="2"/>
          <w:szCs w:val="22"/>
          <w:lang w:val="en-US" w:eastAsia="zh-CN"/>
        </w:rPr>
        <w:t>To</w:t>
      </w:r>
      <w:r>
        <w:rPr>
          <w:rFonts w:ascii="Arial" w:hAnsi="Arial" w:cs="Arial"/>
          <w:spacing w:val="2"/>
          <w:szCs w:val="22"/>
          <w:lang w:val="en-US" w:eastAsia="zh-CN"/>
        </w:rPr>
        <w:t xml:space="preserve"> our understanding, </w:t>
      </w:r>
      <w:r>
        <w:rPr>
          <w:rFonts w:ascii="Calibri" w:hAnsi="Calibri" w:cs="Calibri"/>
          <w:sz w:val="22"/>
          <w:szCs w:val="22"/>
          <w:lang w:val="en-US"/>
        </w:rPr>
        <w:t xml:space="preserve">there are at least three approaches UE can do when </w:t>
      </w:r>
      <w:r w:rsidR="006231BE">
        <w:rPr>
          <w:rFonts w:ascii="Calibri" w:hAnsi="Calibri" w:cs="Calibri"/>
          <w:sz w:val="22"/>
          <w:szCs w:val="22"/>
          <w:lang w:val="en-US"/>
        </w:rPr>
        <w:t>C</w:t>
      </w:r>
      <w:r>
        <w:rPr>
          <w:rFonts w:ascii="Calibri" w:hAnsi="Calibri" w:cs="Calibri"/>
          <w:sz w:val="22"/>
          <w:szCs w:val="22"/>
          <w:lang w:val="en-US"/>
        </w:rPr>
        <w:t xml:space="preserve">HO, </w:t>
      </w:r>
    </w:p>
    <w:p w14:paraId="0EEDB5B4" w14:textId="27685889" w:rsidR="00D47828" w:rsidRPr="00E67CF3" w:rsidRDefault="00D47828" w:rsidP="00D76E37">
      <w:pPr>
        <w:pStyle w:val="ListParagraph"/>
        <w:numPr>
          <w:ilvl w:val="0"/>
          <w:numId w:val="8"/>
        </w:numPr>
        <w:spacing w:after="180"/>
        <w:rPr>
          <w:rFonts w:ascii="Arial" w:eastAsia="Malgun Gothic" w:hAnsi="Arial" w:cs="Arial"/>
          <w:spacing w:val="2"/>
          <w:sz w:val="20"/>
          <w:lang w:val="en-US"/>
        </w:rPr>
      </w:pPr>
      <w:r w:rsidRPr="00E67CF3">
        <w:rPr>
          <w:rFonts w:ascii="Arial" w:eastAsia="Malgun Gothic" w:hAnsi="Arial" w:cs="Arial" w:hint="eastAsia"/>
          <w:spacing w:val="2"/>
          <w:sz w:val="20"/>
          <w:lang w:val="en-US"/>
        </w:rPr>
        <w:t>H</w:t>
      </w:r>
      <w:r w:rsidRPr="00E67CF3">
        <w:rPr>
          <w:rFonts w:ascii="Arial" w:eastAsia="Malgun Gothic" w:hAnsi="Arial" w:cs="Arial"/>
          <w:spacing w:val="2"/>
          <w:sz w:val="20"/>
          <w:lang w:val="en-US"/>
        </w:rPr>
        <w:t xml:space="preserve">O interruption is </w:t>
      </w:r>
      <w:r w:rsidR="007F396D" w:rsidRPr="00E67CF3">
        <w:rPr>
          <w:rFonts w:ascii="Arial" w:eastAsia="Malgun Gothic" w:hAnsi="Arial" w:cs="Arial"/>
          <w:spacing w:val="2"/>
          <w:sz w:val="20"/>
          <w:lang w:val="en-US"/>
        </w:rPr>
        <w:t>extend</w:t>
      </w:r>
      <w:r w:rsidR="007F396D">
        <w:rPr>
          <w:rFonts w:ascii="Arial" w:eastAsia="Malgun Gothic" w:hAnsi="Arial" w:cs="Arial"/>
          <w:spacing w:val="2"/>
          <w:sz w:val="20"/>
          <w:lang w:val="en-US"/>
        </w:rPr>
        <w:t>ed</w:t>
      </w:r>
      <w:r w:rsidR="007F396D" w:rsidRPr="00E67CF3">
        <w:rPr>
          <w:rFonts w:ascii="Arial" w:eastAsia="Malgun Gothic" w:hAnsi="Arial" w:cs="Arial"/>
          <w:spacing w:val="2"/>
          <w:sz w:val="20"/>
          <w:lang w:val="en-US"/>
        </w:rPr>
        <w:t xml:space="preserve"> and</w:t>
      </w:r>
      <w:r w:rsidRPr="00E67CF3">
        <w:rPr>
          <w:rFonts w:ascii="Arial" w:eastAsia="Malgun Gothic" w:hAnsi="Arial" w:cs="Arial"/>
          <w:spacing w:val="2"/>
          <w:sz w:val="20"/>
          <w:lang w:val="en-US"/>
        </w:rPr>
        <w:t xml:space="preserve"> ended with Epoch time provided Epoch time is later than </w:t>
      </w:r>
      <w:r w:rsidR="006231BE">
        <w:rPr>
          <w:rFonts w:ascii="Arial" w:eastAsia="Malgun Gothic" w:hAnsi="Arial" w:cs="Arial"/>
          <w:spacing w:val="2"/>
          <w:sz w:val="20"/>
          <w:lang w:val="en-US"/>
        </w:rPr>
        <w:t>C</w:t>
      </w:r>
      <w:r w:rsidRPr="00E67CF3">
        <w:rPr>
          <w:rFonts w:ascii="Arial" w:eastAsia="Malgun Gothic" w:hAnsi="Arial" w:cs="Arial"/>
          <w:spacing w:val="2"/>
          <w:sz w:val="20"/>
          <w:lang w:val="en-US"/>
        </w:rPr>
        <w:t>HO.</w:t>
      </w:r>
    </w:p>
    <w:p w14:paraId="506060E7" w14:textId="69193BC9" w:rsidR="00D47828" w:rsidRPr="00E67CF3" w:rsidRDefault="00D47828" w:rsidP="00D76E37">
      <w:pPr>
        <w:pStyle w:val="ListParagraph"/>
        <w:numPr>
          <w:ilvl w:val="0"/>
          <w:numId w:val="8"/>
        </w:numPr>
        <w:spacing w:after="180"/>
        <w:rPr>
          <w:rFonts w:ascii="Arial" w:eastAsia="Malgun Gothic" w:hAnsi="Arial" w:cs="Arial"/>
          <w:spacing w:val="2"/>
          <w:sz w:val="20"/>
          <w:lang w:val="en-US"/>
        </w:rPr>
      </w:pPr>
      <w:r w:rsidRPr="00E67CF3">
        <w:rPr>
          <w:rFonts w:ascii="Arial" w:eastAsia="Malgun Gothic" w:hAnsi="Arial" w:cs="Arial"/>
          <w:spacing w:val="2"/>
          <w:sz w:val="20"/>
          <w:lang w:val="en-US"/>
        </w:rPr>
        <w:t>HO interruption is extend</w:t>
      </w:r>
      <w:r w:rsidR="007F396D">
        <w:rPr>
          <w:rFonts w:ascii="Arial" w:eastAsia="Malgun Gothic" w:hAnsi="Arial" w:cs="Arial"/>
          <w:spacing w:val="2"/>
          <w:sz w:val="20"/>
          <w:lang w:val="en-US"/>
        </w:rPr>
        <w:t>ed</w:t>
      </w:r>
      <w:r w:rsidRPr="00E67CF3">
        <w:rPr>
          <w:rFonts w:ascii="Arial" w:eastAsia="Malgun Gothic" w:hAnsi="Arial" w:cs="Arial"/>
          <w:spacing w:val="2"/>
          <w:sz w:val="20"/>
          <w:lang w:val="en-US"/>
        </w:rPr>
        <w:t xml:space="preserve"> and ended with SIB 19 reception provided Epoch time is later than </w:t>
      </w:r>
      <w:r w:rsidR="006231BE">
        <w:rPr>
          <w:rFonts w:ascii="Arial" w:eastAsia="Malgun Gothic" w:hAnsi="Arial" w:cs="Arial"/>
          <w:spacing w:val="2"/>
          <w:sz w:val="20"/>
          <w:lang w:val="en-US"/>
        </w:rPr>
        <w:t>C</w:t>
      </w:r>
      <w:r w:rsidRPr="00E67CF3">
        <w:rPr>
          <w:rFonts w:ascii="Arial" w:eastAsia="Malgun Gothic" w:hAnsi="Arial" w:cs="Arial"/>
          <w:spacing w:val="2"/>
          <w:sz w:val="20"/>
          <w:lang w:val="en-US"/>
        </w:rPr>
        <w:t>HO and later than SIB19 reception.</w:t>
      </w:r>
    </w:p>
    <w:p w14:paraId="467B1843" w14:textId="08177AD2" w:rsidR="002D02B6" w:rsidRPr="00E67CF3" w:rsidRDefault="00D47828" w:rsidP="00D76E37">
      <w:pPr>
        <w:pStyle w:val="ListParagraph"/>
        <w:numPr>
          <w:ilvl w:val="0"/>
          <w:numId w:val="8"/>
        </w:numPr>
        <w:spacing w:after="180"/>
        <w:rPr>
          <w:rFonts w:ascii="Arial" w:eastAsia="Malgun Gothic" w:hAnsi="Arial" w:cs="Arial"/>
          <w:spacing w:val="2"/>
          <w:sz w:val="20"/>
          <w:lang w:val="en-US"/>
        </w:rPr>
      </w:pPr>
      <w:proofErr w:type="spellStart"/>
      <w:r w:rsidRPr="00E67CF3">
        <w:rPr>
          <w:rFonts w:ascii="Arial" w:eastAsia="Malgun Gothic" w:hAnsi="Arial" w:cs="Arial"/>
          <w:spacing w:val="2"/>
          <w:sz w:val="20"/>
          <w:lang w:val="en-US"/>
        </w:rPr>
        <w:t>RRCReconfiguration</w:t>
      </w:r>
      <w:r w:rsidR="000306B7">
        <w:rPr>
          <w:rFonts w:ascii="Arial" w:eastAsia="Malgun Gothic" w:hAnsi="Arial" w:cs="Arial"/>
          <w:spacing w:val="2"/>
          <w:sz w:val="20"/>
          <w:lang w:val="en-US"/>
        </w:rPr>
        <w:t>WithSync</w:t>
      </w:r>
      <w:proofErr w:type="spellEnd"/>
      <w:r w:rsidRPr="00E67CF3">
        <w:rPr>
          <w:rFonts w:ascii="Arial" w:eastAsia="Malgun Gothic" w:hAnsi="Arial" w:cs="Arial"/>
          <w:spacing w:val="2"/>
          <w:sz w:val="20"/>
          <w:lang w:val="en-US"/>
        </w:rPr>
        <w:t xml:space="preserve">(HO command) contains SIB19 information, </w:t>
      </w:r>
      <w:r w:rsidR="006231BE">
        <w:rPr>
          <w:rFonts w:ascii="Arial" w:eastAsia="Malgun Gothic" w:hAnsi="Arial" w:cs="Arial"/>
          <w:spacing w:val="2"/>
          <w:sz w:val="20"/>
          <w:lang w:val="en-US"/>
        </w:rPr>
        <w:t>C</w:t>
      </w:r>
      <w:r w:rsidRPr="00E67CF3">
        <w:rPr>
          <w:rFonts w:ascii="Arial" w:eastAsia="Malgun Gothic" w:hAnsi="Arial" w:cs="Arial"/>
          <w:spacing w:val="2"/>
          <w:sz w:val="20"/>
          <w:lang w:val="en-US"/>
        </w:rPr>
        <w:t>HO interruption doesn’t need to be extended.</w:t>
      </w:r>
    </w:p>
    <w:p w14:paraId="2D95D172" w14:textId="4E3BF561" w:rsidR="00AD353B" w:rsidRDefault="00266117" w:rsidP="00D47828">
      <w:pPr>
        <w:spacing w:after="180"/>
        <w:rPr>
          <w:rFonts w:ascii="Arial" w:hAnsi="Arial" w:cs="Arial"/>
          <w:spacing w:val="2"/>
          <w:szCs w:val="22"/>
          <w:lang w:val="en-US"/>
        </w:rPr>
      </w:pPr>
      <w:r>
        <w:rPr>
          <w:rFonts w:ascii="Arial" w:hAnsi="Arial" w:cs="Arial"/>
          <w:spacing w:val="2"/>
          <w:szCs w:val="22"/>
          <w:lang w:val="en-US"/>
        </w:rPr>
        <w:t xml:space="preserve">Based on the ongoing </w:t>
      </w:r>
      <w:r w:rsidR="000306B7">
        <w:rPr>
          <w:rFonts w:ascii="Arial" w:hAnsi="Arial" w:cs="Arial"/>
          <w:spacing w:val="2"/>
          <w:szCs w:val="22"/>
          <w:lang w:val="en-US"/>
        </w:rPr>
        <w:t xml:space="preserve">RAN2 discussions, </w:t>
      </w:r>
      <w:r w:rsidR="00965136" w:rsidRPr="00AD353B">
        <w:rPr>
          <w:rFonts w:ascii="Arial" w:hAnsi="Arial" w:cs="Arial"/>
          <w:spacing w:val="2"/>
          <w:szCs w:val="22"/>
          <w:lang w:val="en-US"/>
        </w:rPr>
        <w:t>we</w:t>
      </w:r>
      <w:r w:rsidR="00AD353B" w:rsidRPr="00AD353B">
        <w:rPr>
          <w:rFonts w:ascii="Arial" w:hAnsi="Arial" w:cs="Arial"/>
          <w:spacing w:val="2"/>
          <w:szCs w:val="22"/>
          <w:lang w:val="en-US"/>
        </w:rPr>
        <w:t xml:space="preserve"> </w:t>
      </w:r>
      <w:r w:rsidR="00395718">
        <w:rPr>
          <w:rFonts w:ascii="Arial" w:hAnsi="Arial" w:cs="Arial"/>
          <w:spacing w:val="2"/>
          <w:szCs w:val="22"/>
          <w:lang w:val="en-US"/>
        </w:rPr>
        <w:t xml:space="preserve">suppose </w:t>
      </w:r>
      <w:r w:rsidR="006B37CA">
        <w:rPr>
          <w:rFonts w:ascii="Arial" w:hAnsi="Arial" w:cs="Arial"/>
          <w:spacing w:val="2"/>
          <w:szCs w:val="22"/>
          <w:lang w:val="en-US"/>
        </w:rPr>
        <w:t>Option2 is feasible</w:t>
      </w:r>
      <w:r w:rsidR="00965136">
        <w:rPr>
          <w:rFonts w:ascii="Arial" w:hAnsi="Arial" w:cs="Arial"/>
          <w:spacing w:val="2"/>
          <w:szCs w:val="22"/>
          <w:lang w:val="en-US"/>
        </w:rPr>
        <w:t>, even Option1 is more matching current procedure</w:t>
      </w:r>
      <w:r w:rsidR="00AD353B" w:rsidRPr="00AD353B">
        <w:rPr>
          <w:rFonts w:ascii="Arial" w:hAnsi="Arial" w:cs="Arial"/>
          <w:spacing w:val="2"/>
          <w:szCs w:val="22"/>
          <w:lang w:val="en-US"/>
        </w:rPr>
        <w:t>.</w:t>
      </w:r>
      <w:r w:rsidR="0098743E">
        <w:rPr>
          <w:rFonts w:ascii="Arial" w:hAnsi="Arial" w:cs="Arial"/>
          <w:spacing w:val="2"/>
          <w:szCs w:val="22"/>
          <w:lang w:val="en-US"/>
        </w:rPr>
        <w:t xml:space="preserve"> </w:t>
      </w:r>
      <w:r w:rsidR="00D81734">
        <w:rPr>
          <w:rFonts w:ascii="Arial" w:hAnsi="Arial" w:cs="Arial"/>
          <w:spacing w:val="2"/>
          <w:szCs w:val="22"/>
          <w:lang w:val="en-US"/>
        </w:rPr>
        <w:t>But</w:t>
      </w:r>
      <w:r w:rsidR="0098743E">
        <w:rPr>
          <w:rFonts w:ascii="Arial" w:hAnsi="Arial" w:cs="Arial"/>
          <w:spacing w:val="2"/>
          <w:szCs w:val="22"/>
          <w:lang w:val="en-US"/>
        </w:rPr>
        <w:t xml:space="preserve"> we observed that RAN2 still is </w:t>
      </w:r>
      <w:r w:rsidR="00FE1741">
        <w:rPr>
          <w:rFonts w:ascii="Arial" w:hAnsi="Arial" w:cs="Arial"/>
          <w:spacing w:val="2"/>
          <w:szCs w:val="22"/>
          <w:lang w:val="en-US"/>
        </w:rPr>
        <w:t>looking for methods can override the issue.</w:t>
      </w:r>
    </w:p>
    <w:p w14:paraId="5FB8D47C" w14:textId="0F8D58F6" w:rsidR="00CF777A" w:rsidRDefault="00CF777A" w:rsidP="00D47828">
      <w:pPr>
        <w:spacing w:after="180"/>
        <w:rPr>
          <w:rFonts w:ascii="Arial" w:hAnsi="Arial" w:cs="Arial"/>
          <w:spacing w:val="2"/>
          <w:szCs w:val="22"/>
          <w:lang w:val="en-US"/>
        </w:rPr>
      </w:pPr>
      <w:r>
        <w:rPr>
          <w:rFonts w:ascii="Arial" w:hAnsi="Arial" w:cs="Arial"/>
          <w:spacing w:val="2"/>
          <w:szCs w:val="22"/>
          <w:lang w:val="en-US"/>
        </w:rPr>
        <w:t>A relevant issue is</w:t>
      </w:r>
      <w:r w:rsidR="00217283">
        <w:rPr>
          <w:rFonts w:ascii="Arial" w:hAnsi="Arial" w:cs="Arial"/>
          <w:spacing w:val="2"/>
          <w:szCs w:val="22"/>
          <w:lang w:val="en-US"/>
        </w:rPr>
        <w:t xml:space="preserve"> </w:t>
      </w:r>
      <w:r w:rsidR="00FE08FA">
        <w:rPr>
          <w:rFonts w:ascii="Arial" w:hAnsi="Arial" w:cs="Arial"/>
          <w:spacing w:val="2"/>
          <w:szCs w:val="22"/>
          <w:lang w:val="en-US"/>
        </w:rPr>
        <w:t xml:space="preserve">measurement requirements besides of </w:t>
      </w:r>
      <w:r w:rsidR="00E826E5">
        <w:rPr>
          <w:rFonts w:ascii="Arial" w:hAnsi="Arial" w:cs="Arial"/>
          <w:spacing w:val="2"/>
          <w:szCs w:val="22"/>
          <w:lang w:val="en-US"/>
        </w:rPr>
        <w:t>C</w:t>
      </w:r>
      <w:r w:rsidR="00FE08FA">
        <w:rPr>
          <w:rFonts w:ascii="Arial" w:hAnsi="Arial" w:cs="Arial"/>
          <w:spacing w:val="2"/>
          <w:szCs w:val="22"/>
          <w:lang w:val="en-US"/>
        </w:rPr>
        <w:t xml:space="preserve">HO delay </w:t>
      </w:r>
      <w:r w:rsidR="004F3474">
        <w:rPr>
          <w:rFonts w:ascii="Arial" w:hAnsi="Arial" w:cs="Arial" w:hint="eastAsia"/>
          <w:spacing w:val="2"/>
          <w:szCs w:val="22"/>
          <w:lang w:val="en-US" w:eastAsia="zh-CN"/>
        </w:rPr>
        <w:t>i</w:t>
      </w:r>
      <w:r w:rsidR="004F3474">
        <w:rPr>
          <w:rFonts w:ascii="Arial" w:hAnsi="Arial" w:cs="Arial"/>
          <w:spacing w:val="2"/>
          <w:szCs w:val="22"/>
          <w:lang w:val="en-US"/>
        </w:rPr>
        <w:t>mpact due to invalid ephemeris data.</w:t>
      </w:r>
      <w:r w:rsidR="0050249D">
        <w:rPr>
          <w:rFonts w:ascii="Arial" w:hAnsi="Arial" w:cs="Arial"/>
          <w:spacing w:val="2"/>
          <w:szCs w:val="22"/>
          <w:lang w:val="en-US"/>
        </w:rPr>
        <w:t xml:space="preserve"> </w:t>
      </w:r>
      <w:r w:rsidR="00E826E5">
        <w:rPr>
          <w:rFonts w:ascii="Arial" w:hAnsi="Arial" w:cs="Arial"/>
          <w:spacing w:val="2"/>
          <w:szCs w:val="22"/>
          <w:lang w:val="en-US"/>
        </w:rPr>
        <w:t xml:space="preserve">If measurements occur in CHO, e.g. after </w:t>
      </w:r>
      <w:r w:rsidR="003517A2">
        <w:rPr>
          <w:rFonts w:ascii="Arial" w:hAnsi="Arial" w:cs="Arial"/>
          <w:spacing w:val="2"/>
          <w:szCs w:val="22"/>
          <w:lang w:val="en-US"/>
        </w:rPr>
        <w:t>timing/location condition is met, measurements shall take more time</w:t>
      </w:r>
      <w:r w:rsidR="00F87586">
        <w:rPr>
          <w:rFonts w:ascii="Arial" w:hAnsi="Arial" w:cs="Arial"/>
          <w:spacing w:val="2"/>
          <w:szCs w:val="22"/>
          <w:lang w:val="en-US"/>
        </w:rPr>
        <w:t xml:space="preserve">. </w:t>
      </w:r>
    </w:p>
    <w:p w14:paraId="272D8F55" w14:textId="67251A0F" w:rsidR="001129EF" w:rsidRPr="00DB4202" w:rsidRDefault="001129EF" w:rsidP="002F6245">
      <w:pPr>
        <w:spacing w:after="180"/>
        <w:rPr>
          <w:rFonts w:ascii="Arial" w:hAnsi="Arial" w:cs="Arial"/>
          <w:b/>
          <w:bCs/>
          <w:i/>
          <w:iCs/>
          <w:spacing w:val="2"/>
          <w:szCs w:val="22"/>
          <w:lang w:val="en-US"/>
        </w:rPr>
      </w:pPr>
      <w:r w:rsidRPr="00DB4202">
        <w:rPr>
          <w:rFonts w:ascii="Arial" w:hAnsi="Arial" w:cs="Arial"/>
          <w:b/>
          <w:bCs/>
          <w:i/>
          <w:iCs/>
          <w:spacing w:val="2"/>
          <w:szCs w:val="22"/>
          <w:lang w:val="en-US"/>
        </w:rPr>
        <w:lastRenderedPageBreak/>
        <w:t>Proposal</w:t>
      </w:r>
      <w:r w:rsidR="004F374C" w:rsidRPr="00DB4202">
        <w:rPr>
          <w:rFonts w:ascii="Arial" w:hAnsi="Arial" w:cs="Arial"/>
          <w:b/>
          <w:bCs/>
          <w:i/>
          <w:iCs/>
          <w:spacing w:val="2"/>
          <w:szCs w:val="22"/>
          <w:lang w:val="en-US"/>
        </w:rPr>
        <w:t xml:space="preserve"> </w:t>
      </w:r>
      <w:r w:rsidR="00A03041" w:rsidRPr="00DB4202">
        <w:rPr>
          <w:rFonts w:ascii="Arial" w:hAnsi="Arial" w:cs="Arial"/>
          <w:b/>
          <w:bCs/>
          <w:i/>
          <w:iCs/>
          <w:spacing w:val="2"/>
          <w:szCs w:val="22"/>
          <w:lang w:val="en-US"/>
        </w:rPr>
        <w:t>1</w:t>
      </w:r>
      <w:r w:rsidRPr="00DB4202">
        <w:rPr>
          <w:rFonts w:ascii="Arial" w:hAnsi="Arial" w:cs="Arial"/>
          <w:b/>
          <w:bCs/>
          <w:i/>
          <w:iCs/>
          <w:spacing w:val="2"/>
          <w:szCs w:val="22"/>
          <w:lang w:val="en-US"/>
        </w:rPr>
        <w:t xml:space="preserve">: </w:t>
      </w:r>
      <w:r w:rsidR="00965136" w:rsidRPr="00DB4202">
        <w:rPr>
          <w:rFonts w:ascii="Arial" w:hAnsi="Arial" w:cs="Arial"/>
          <w:b/>
          <w:bCs/>
          <w:i/>
          <w:iCs/>
          <w:spacing w:val="2"/>
          <w:szCs w:val="22"/>
          <w:lang w:val="en-US"/>
        </w:rPr>
        <w:t xml:space="preserve">HO interruption </w:t>
      </w:r>
      <w:r w:rsidR="00666C22" w:rsidRPr="00DB4202">
        <w:rPr>
          <w:rFonts w:ascii="Arial" w:hAnsi="Arial" w:cs="Arial"/>
          <w:b/>
          <w:bCs/>
          <w:i/>
          <w:iCs/>
          <w:spacing w:val="2"/>
          <w:szCs w:val="22"/>
          <w:lang w:val="en-US"/>
        </w:rPr>
        <w:t>shall be</w:t>
      </w:r>
      <w:r w:rsidR="00965136" w:rsidRPr="00DB4202">
        <w:rPr>
          <w:rFonts w:ascii="Arial" w:hAnsi="Arial" w:cs="Arial"/>
          <w:b/>
          <w:bCs/>
          <w:i/>
          <w:iCs/>
          <w:spacing w:val="2"/>
          <w:szCs w:val="22"/>
          <w:lang w:val="en-US"/>
        </w:rPr>
        <w:t xml:space="preserve"> extend</w:t>
      </w:r>
      <w:r w:rsidR="00965136" w:rsidRPr="00DB4202">
        <w:rPr>
          <w:rFonts w:ascii="Arial" w:hAnsi="Arial" w:cs="Arial"/>
          <w:b/>
          <w:bCs/>
          <w:i/>
          <w:iCs/>
          <w:spacing w:val="2"/>
          <w:lang w:val="en-US"/>
        </w:rPr>
        <w:t>ed</w:t>
      </w:r>
      <w:r w:rsidR="00666C22" w:rsidRPr="00DB4202">
        <w:rPr>
          <w:rFonts w:ascii="Arial" w:hAnsi="Arial" w:cs="Arial"/>
          <w:b/>
          <w:bCs/>
          <w:i/>
          <w:iCs/>
          <w:spacing w:val="2"/>
          <w:lang w:val="en-US"/>
        </w:rPr>
        <w:t xml:space="preserve">, at least until </w:t>
      </w:r>
      <w:r w:rsidR="00666C22" w:rsidRPr="00DB4202">
        <w:rPr>
          <w:rFonts w:ascii="Arial" w:hAnsi="Arial" w:cs="Arial"/>
          <w:b/>
          <w:bCs/>
          <w:i/>
          <w:iCs/>
          <w:spacing w:val="2"/>
          <w:szCs w:val="22"/>
          <w:lang w:val="en-US"/>
        </w:rPr>
        <w:t>the time instance</w:t>
      </w:r>
      <w:r w:rsidR="00097662" w:rsidRPr="00DB4202">
        <w:rPr>
          <w:rFonts w:ascii="Arial" w:hAnsi="Arial" w:cs="Arial"/>
          <w:b/>
          <w:bCs/>
          <w:i/>
          <w:iCs/>
          <w:spacing w:val="2"/>
          <w:szCs w:val="22"/>
          <w:lang w:val="en-US"/>
        </w:rPr>
        <w:t xml:space="preserve"> when</w:t>
      </w:r>
      <w:r w:rsidR="00666C22" w:rsidRPr="00DB4202">
        <w:rPr>
          <w:rFonts w:ascii="Arial" w:hAnsi="Arial" w:cs="Arial"/>
          <w:b/>
          <w:bCs/>
          <w:i/>
          <w:iCs/>
          <w:spacing w:val="2"/>
          <w:szCs w:val="22"/>
          <w:lang w:val="en-US"/>
        </w:rPr>
        <w:t xml:space="preserve"> SIB 19 </w:t>
      </w:r>
      <w:r w:rsidR="00097662" w:rsidRPr="00DB4202">
        <w:rPr>
          <w:rFonts w:ascii="Arial" w:hAnsi="Arial" w:cs="Arial"/>
          <w:b/>
          <w:bCs/>
          <w:i/>
          <w:iCs/>
          <w:spacing w:val="2"/>
          <w:szCs w:val="22"/>
          <w:lang w:val="en-US"/>
        </w:rPr>
        <w:t>is received</w:t>
      </w:r>
      <w:r w:rsidR="00666C22" w:rsidRPr="00DB4202">
        <w:rPr>
          <w:rFonts w:ascii="Arial" w:hAnsi="Arial" w:cs="Arial"/>
          <w:b/>
          <w:bCs/>
          <w:i/>
          <w:iCs/>
          <w:spacing w:val="2"/>
          <w:szCs w:val="22"/>
          <w:lang w:val="en-US"/>
        </w:rPr>
        <w:t xml:space="preserve"> provided Epoch time is later than HO and later than SIB19 reception.</w:t>
      </w:r>
      <w:r w:rsidR="00097662" w:rsidRPr="00DB4202">
        <w:rPr>
          <w:rFonts w:ascii="Arial" w:hAnsi="Arial" w:cs="Arial"/>
          <w:b/>
          <w:bCs/>
          <w:i/>
          <w:iCs/>
          <w:spacing w:val="2"/>
          <w:szCs w:val="22"/>
          <w:lang w:val="en-US"/>
        </w:rPr>
        <w:t xml:space="preserve"> But we intend to </w:t>
      </w:r>
      <w:r w:rsidR="00FE1741">
        <w:rPr>
          <w:rFonts w:ascii="Arial" w:hAnsi="Arial" w:cs="Arial"/>
          <w:b/>
          <w:bCs/>
          <w:i/>
          <w:iCs/>
          <w:spacing w:val="2"/>
          <w:szCs w:val="22"/>
          <w:lang w:val="en-US"/>
        </w:rPr>
        <w:t>wait for</w:t>
      </w:r>
      <w:r w:rsidR="00097662" w:rsidRPr="00DB4202">
        <w:rPr>
          <w:rFonts w:ascii="Arial" w:hAnsi="Arial" w:cs="Arial"/>
          <w:b/>
          <w:bCs/>
          <w:i/>
          <w:iCs/>
          <w:spacing w:val="2"/>
          <w:szCs w:val="22"/>
          <w:lang w:val="en-US"/>
        </w:rPr>
        <w:t xml:space="preserve"> </w:t>
      </w:r>
      <w:r w:rsidR="00B747D9">
        <w:rPr>
          <w:rFonts w:ascii="Arial" w:hAnsi="Arial" w:cs="Arial"/>
          <w:b/>
          <w:bCs/>
          <w:i/>
          <w:iCs/>
          <w:spacing w:val="2"/>
          <w:szCs w:val="22"/>
          <w:lang w:val="en-US"/>
        </w:rPr>
        <w:t xml:space="preserve">conclusions and </w:t>
      </w:r>
      <w:r w:rsidR="00097662" w:rsidRPr="00DB4202">
        <w:rPr>
          <w:rFonts w:ascii="Arial" w:hAnsi="Arial" w:cs="Arial"/>
          <w:b/>
          <w:bCs/>
          <w:i/>
          <w:iCs/>
          <w:spacing w:val="2"/>
          <w:szCs w:val="22"/>
          <w:lang w:val="en-US"/>
        </w:rPr>
        <w:t>agreements in RAN2</w:t>
      </w:r>
      <w:r w:rsidR="0061007C">
        <w:rPr>
          <w:rFonts w:ascii="Arial" w:hAnsi="Arial" w:cs="Arial"/>
          <w:b/>
          <w:bCs/>
          <w:i/>
          <w:iCs/>
          <w:spacing w:val="2"/>
          <w:szCs w:val="22"/>
          <w:lang w:val="en-US"/>
        </w:rPr>
        <w:t>.</w:t>
      </w:r>
    </w:p>
    <w:p w14:paraId="77C247C6" w14:textId="681CEC37" w:rsidR="000A4C10" w:rsidRPr="00DB4202" w:rsidRDefault="000A4C10" w:rsidP="002F6245">
      <w:pPr>
        <w:spacing w:after="180"/>
        <w:rPr>
          <w:rFonts w:ascii="Arial" w:hAnsi="Arial" w:cs="Arial"/>
          <w:b/>
          <w:bCs/>
          <w:i/>
          <w:iCs/>
          <w:spacing w:val="2"/>
          <w:szCs w:val="22"/>
          <w:lang w:val="en-US"/>
        </w:rPr>
      </w:pPr>
      <w:r w:rsidRPr="00DB4202">
        <w:rPr>
          <w:rFonts w:ascii="Arial" w:hAnsi="Arial" w:cs="Arial"/>
          <w:b/>
          <w:bCs/>
          <w:i/>
          <w:iCs/>
          <w:spacing w:val="2"/>
          <w:szCs w:val="22"/>
          <w:lang w:val="en-US"/>
        </w:rPr>
        <w:t xml:space="preserve">Proposal 2: </w:t>
      </w:r>
      <w:r w:rsidR="00F87586" w:rsidRPr="00DB4202">
        <w:rPr>
          <w:rFonts w:ascii="Arial" w:hAnsi="Arial" w:cs="Arial"/>
          <w:b/>
          <w:bCs/>
          <w:i/>
          <w:iCs/>
          <w:spacing w:val="2"/>
          <w:szCs w:val="22"/>
          <w:lang w:val="en-US"/>
        </w:rPr>
        <w:t>Measurements for HO</w:t>
      </w:r>
      <w:r w:rsidR="0057663F" w:rsidRPr="00DB4202">
        <w:rPr>
          <w:rFonts w:ascii="Arial" w:hAnsi="Arial" w:cs="Arial"/>
          <w:b/>
          <w:bCs/>
          <w:i/>
          <w:iCs/>
          <w:spacing w:val="2"/>
          <w:szCs w:val="22"/>
          <w:lang w:val="en-US"/>
        </w:rPr>
        <w:t xml:space="preserve"> shall take more time</w:t>
      </w:r>
      <w:r w:rsidR="00E125CC">
        <w:rPr>
          <w:rFonts w:ascii="Arial" w:hAnsi="Arial" w:cs="Arial"/>
          <w:b/>
          <w:bCs/>
          <w:i/>
          <w:iCs/>
          <w:spacing w:val="2"/>
          <w:szCs w:val="22"/>
          <w:lang w:val="en-US"/>
        </w:rPr>
        <w:t xml:space="preserve"> in same manner</w:t>
      </w:r>
      <w:r w:rsidR="0057663F" w:rsidRPr="00DB4202">
        <w:rPr>
          <w:rFonts w:ascii="Arial" w:hAnsi="Arial" w:cs="Arial"/>
          <w:b/>
          <w:bCs/>
          <w:i/>
          <w:iCs/>
          <w:spacing w:val="2"/>
          <w:szCs w:val="22"/>
          <w:lang w:val="en-US"/>
        </w:rPr>
        <w:t xml:space="preserve"> </w:t>
      </w:r>
      <w:r w:rsidR="00CE389D" w:rsidRPr="00DB4202">
        <w:rPr>
          <w:rFonts w:ascii="Arial" w:hAnsi="Arial" w:cs="Arial"/>
          <w:b/>
          <w:bCs/>
          <w:i/>
          <w:iCs/>
          <w:spacing w:val="2"/>
          <w:szCs w:val="22"/>
          <w:lang w:val="en-US"/>
        </w:rPr>
        <w:t xml:space="preserve">provided ephemeris information is invalid </w:t>
      </w:r>
      <w:r w:rsidR="005C237B" w:rsidRPr="00DB4202">
        <w:rPr>
          <w:rFonts w:ascii="Arial" w:hAnsi="Arial" w:cs="Arial"/>
          <w:b/>
          <w:bCs/>
          <w:i/>
          <w:iCs/>
          <w:spacing w:val="2"/>
          <w:szCs w:val="22"/>
          <w:lang w:val="en-US"/>
        </w:rPr>
        <w:t>until re-acquir</w:t>
      </w:r>
      <w:r w:rsidR="00632ED0" w:rsidRPr="00DB4202">
        <w:rPr>
          <w:rFonts w:ascii="Arial" w:hAnsi="Arial" w:cs="Arial" w:hint="eastAsia"/>
          <w:b/>
          <w:bCs/>
          <w:i/>
          <w:iCs/>
          <w:spacing w:val="2"/>
          <w:szCs w:val="22"/>
          <w:lang w:val="en-US" w:eastAsia="zh-CN"/>
        </w:rPr>
        <w:t>ing</w:t>
      </w:r>
      <w:r w:rsidR="00632ED0" w:rsidRPr="00DB4202">
        <w:rPr>
          <w:rFonts w:ascii="Arial" w:hAnsi="Arial" w:cs="Arial"/>
          <w:b/>
          <w:bCs/>
          <w:i/>
          <w:iCs/>
          <w:spacing w:val="2"/>
          <w:szCs w:val="22"/>
          <w:lang w:val="en-US" w:eastAsia="zh-CN"/>
        </w:rPr>
        <w:t xml:space="preserve"> </w:t>
      </w:r>
      <w:r w:rsidR="005C237B" w:rsidRPr="00DB4202">
        <w:rPr>
          <w:rFonts w:ascii="Arial" w:hAnsi="Arial" w:cs="Arial"/>
          <w:b/>
          <w:bCs/>
          <w:i/>
          <w:iCs/>
          <w:spacing w:val="2"/>
          <w:szCs w:val="22"/>
          <w:lang w:val="en-US"/>
        </w:rPr>
        <w:t>a new ephemeris information</w:t>
      </w:r>
      <w:r w:rsidR="00B747D9">
        <w:rPr>
          <w:rFonts w:ascii="Arial" w:hAnsi="Arial" w:cs="Arial"/>
          <w:b/>
          <w:bCs/>
          <w:i/>
          <w:iCs/>
          <w:spacing w:val="2"/>
          <w:szCs w:val="22"/>
          <w:lang w:val="en-US"/>
        </w:rPr>
        <w:t>.</w:t>
      </w:r>
    </w:p>
    <w:p w14:paraId="1E3CF81C" w14:textId="77777777" w:rsidR="00B579CA" w:rsidRPr="00D72366" w:rsidRDefault="00B579CA" w:rsidP="00331356">
      <w:pPr>
        <w:spacing w:after="180"/>
        <w:rPr>
          <w:rFonts w:ascii="Arial" w:hAnsi="Arial" w:cs="Arial"/>
          <w:b/>
          <w:bCs/>
          <w:i/>
          <w:iCs/>
          <w:spacing w:val="2"/>
          <w:szCs w:val="22"/>
          <w:lang w:val="en-US"/>
        </w:rPr>
      </w:pPr>
    </w:p>
    <w:p w14:paraId="2DF3E133" w14:textId="085C327F" w:rsidR="00850E0E" w:rsidRDefault="00850E0E" w:rsidP="00D76E37">
      <w:pPr>
        <w:pStyle w:val="Heading2"/>
        <w:ind w:left="426" w:hanging="435"/>
        <w:rPr>
          <w:lang w:eastAsia="ko-KR"/>
        </w:rPr>
      </w:pPr>
      <w:r w:rsidRPr="00850E0E">
        <w:rPr>
          <w:lang w:eastAsia="ko-KR"/>
        </w:rPr>
        <w:t>Configuration of CHO aspects for CHO TC</w:t>
      </w:r>
    </w:p>
    <w:p w14:paraId="23F6599C" w14:textId="54E93580" w:rsidR="006F47CF" w:rsidRDefault="006F47CF" w:rsidP="006F47CF">
      <w:pPr>
        <w:spacing w:after="180"/>
        <w:rPr>
          <w:rFonts w:ascii="Arial" w:hAnsi="Arial" w:cs="Arial"/>
          <w:spacing w:val="2"/>
          <w:szCs w:val="22"/>
          <w:lang w:val="en-US"/>
        </w:rPr>
      </w:pPr>
    </w:p>
    <w:tbl>
      <w:tblPr>
        <w:tblStyle w:val="TableGrid"/>
        <w:tblW w:w="0" w:type="auto"/>
        <w:tblLook w:val="04A0" w:firstRow="1" w:lastRow="0" w:firstColumn="1" w:lastColumn="0" w:noHBand="0" w:noVBand="1"/>
      </w:tblPr>
      <w:tblGrid>
        <w:gridCol w:w="9631"/>
      </w:tblGrid>
      <w:tr w:rsidR="00594E7A" w14:paraId="5424B993" w14:textId="77777777" w:rsidTr="00594E7A">
        <w:tc>
          <w:tcPr>
            <w:tcW w:w="9631" w:type="dxa"/>
          </w:tcPr>
          <w:p w14:paraId="216C456A" w14:textId="77777777" w:rsidR="009E5E07" w:rsidRPr="00503E28" w:rsidRDefault="009E5E07" w:rsidP="009E5E07">
            <w:pPr>
              <w:spacing w:after="120" w:line="252" w:lineRule="auto"/>
              <w:ind w:firstLine="284"/>
              <w:rPr>
                <w:b/>
                <w:bCs/>
                <w:i/>
                <w:iCs/>
                <w:u w:val="single"/>
                <w:lang w:eastAsia="ja-JP"/>
              </w:rPr>
            </w:pPr>
            <w:r w:rsidRPr="00503E28">
              <w:rPr>
                <w:b/>
                <w:bCs/>
                <w:i/>
                <w:iCs/>
                <w:u w:val="single"/>
                <w:lang w:eastAsia="ja-JP"/>
              </w:rPr>
              <w:t>Agreement</w:t>
            </w:r>
          </w:p>
          <w:p w14:paraId="51AFAD20" w14:textId="77777777" w:rsidR="009E5E07" w:rsidRPr="009E5E07" w:rsidRDefault="009E5E07" w:rsidP="00D76E37">
            <w:pPr>
              <w:pStyle w:val="ListParagraph"/>
              <w:numPr>
                <w:ilvl w:val="0"/>
                <w:numId w:val="7"/>
              </w:numPr>
              <w:overflowPunct w:val="0"/>
              <w:autoSpaceDE w:val="0"/>
              <w:autoSpaceDN w:val="0"/>
              <w:adjustRightInd w:val="0"/>
              <w:spacing w:after="120" w:line="276" w:lineRule="auto"/>
              <w:textAlignment w:val="baseline"/>
              <w:rPr>
                <w:bCs/>
                <w:lang w:val="en-US" w:eastAsia="zh-CN"/>
              </w:rPr>
            </w:pPr>
            <w:r w:rsidRPr="009E5E07">
              <w:rPr>
                <w:bCs/>
                <w:lang w:val="en-US" w:eastAsia="zh-CN"/>
              </w:rPr>
              <w:t>Further discuss and conclude on the following in RAN4#105:</w:t>
            </w:r>
          </w:p>
          <w:p w14:paraId="5B91989D" w14:textId="77777777" w:rsidR="009E5E07" w:rsidRPr="009E5E07" w:rsidRDefault="009E5E07" w:rsidP="00D76E37">
            <w:pPr>
              <w:pStyle w:val="ListParagraph"/>
              <w:numPr>
                <w:ilvl w:val="1"/>
                <w:numId w:val="7"/>
              </w:numPr>
              <w:overflowPunct w:val="0"/>
              <w:autoSpaceDE w:val="0"/>
              <w:autoSpaceDN w:val="0"/>
              <w:adjustRightInd w:val="0"/>
              <w:spacing w:after="120" w:line="276" w:lineRule="auto"/>
              <w:textAlignment w:val="baseline"/>
              <w:rPr>
                <w:bCs/>
                <w:lang w:val="en-US" w:eastAsia="zh-CN"/>
              </w:rPr>
            </w:pPr>
            <w:r w:rsidRPr="009E5E07">
              <w:rPr>
                <w:bCs/>
                <w:lang w:val="en-US" w:eastAsia="zh-CN"/>
              </w:rPr>
              <w:t>RAN4 to decide the best way to deal with the additional delay introduced in the CHO procedure for NTN caused by the cases where the UE has to wait for the epoch time to be reached or re-acquire a new ephemeris information.</w:t>
            </w:r>
          </w:p>
          <w:p w14:paraId="50B89479" w14:textId="19FB333C" w:rsidR="00594E7A" w:rsidRPr="009E5E07" w:rsidRDefault="009E5E07" w:rsidP="00D76E37">
            <w:pPr>
              <w:pStyle w:val="ListParagraph"/>
              <w:numPr>
                <w:ilvl w:val="1"/>
                <w:numId w:val="7"/>
              </w:numPr>
              <w:overflowPunct w:val="0"/>
              <w:autoSpaceDE w:val="0"/>
              <w:autoSpaceDN w:val="0"/>
              <w:adjustRightInd w:val="0"/>
              <w:spacing w:after="120" w:line="276" w:lineRule="auto"/>
              <w:textAlignment w:val="baseline"/>
              <w:rPr>
                <w:bCs/>
                <w:lang w:val="en-US" w:eastAsia="zh-CN"/>
              </w:rPr>
            </w:pPr>
            <w:r w:rsidRPr="009E5E07">
              <w:rPr>
                <w:bCs/>
                <w:lang w:val="en-US" w:eastAsia="zh-CN"/>
              </w:rPr>
              <w:t>If the UE needs to re-acquire ephemeris information, the handover delay requirements and the time interruption requirements must be extended to account for that.</w:t>
            </w:r>
          </w:p>
        </w:tc>
      </w:tr>
    </w:tbl>
    <w:p w14:paraId="2C9577D8" w14:textId="7D235E06" w:rsidR="00F16197" w:rsidRDefault="00F16197" w:rsidP="006F47CF">
      <w:pPr>
        <w:spacing w:after="180"/>
        <w:rPr>
          <w:rFonts w:ascii="Arial" w:hAnsi="Arial" w:cs="Arial"/>
          <w:spacing w:val="2"/>
          <w:szCs w:val="22"/>
          <w:lang w:val="en-US"/>
        </w:rPr>
      </w:pPr>
    </w:p>
    <w:p w14:paraId="01BCC406" w14:textId="1936AE88" w:rsidR="002F63F4" w:rsidRPr="00D153C0" w:rsidRDefault="00400AEE" w:rsidP="00634EE6">
      <w:pPr>
        <w:spacing w:after="180"/>
        <w:rPr>
          <w:rFonts w:ascii="Arial" w:hAnsi="Arial" w:cs="Arial"/>
          <w:b/>
          <w:bCs/>
          <w:i/>
          <w:iCs/>
          <w:spacing w:val="2"/>
          <w:szCs w:val="22"/>
          <w:lang w:val="en-US"/>
        </w:rPr>
      </w:pPr>
      <w:r w:rsidRPr="00D153C0">
        <w:rPr>
          <w:rFonts w:ascii="Arial" w:hAnsi="Arial" w:cs="Arial"/>
          <w:b/>
          <w:bCs/>
          <w:i/>
          <w:iCs/>
          <w:spacing w:val="2"/>
          <w:szCs w:val="22"/>
          <w:lang w:val="en-US"/>
        </w:rPr>
        <w:t xml:space="preserve">Proposal </w:t>
      </w:r>
      <w:r w:rsidR="00D153C0">
        <w:rPr>
          <w:rFonts w:ascii="Arial" w:hAnsi="Arial" w:cs="Arial"/>
          <w:b/>
          <w:bCs/>
          <w:i/>
          <w:iCs/>
          <w:spacing w:val="2"/>
          <w:szCs w:val="22"/>
          <w:lang w:val="en-US"/>
        </w:rPr>
        <w:t>3</w:t>
      </w:r>
      <w:r w:rsidRPr="00D153C0">
        <w:rPr>
          <w:rFonts w:ascii="Arial" w:hAnsi="Arial" w:cs="Arial"/>
          <w:b/>
          <w:bCs/>
          <w:i/>
          <w:iCs/>
          <w:spacing w:val="2"/>
          <w:szCs w:val="22"/>
          <w:lang w:val="en-US"/>
        </w:rPr>
        <w:t xml:space="preserve">: </w:t>
      </w:r>
      <w:r w:rsidR="009352A4" w:rsidRPr="00D153C0">
        <w:rPr>
          <w:rFonts w:ascii="Arial" w:hAnsi="Arial" w:cs="Arial"/>
          <w:b/>
          <w:bCs/>
          <w:i/>
          <w:iCs/>
          <w:spacing w:val="2"/>
          <w:szCs w:val="22"/>
          <w:lang w:val="en-US"/>
        </w:rPr>
        <w:t xml:space="preserve">Similar to the last issue, </w:t>
      </w:r>
      <w:r w:rsidR="0046106D" w:rsidRPr="00D153C0">
        <w:rPr>
          <w:rFonts w:ascii="Arial" w:hAnsi="Arial" w:cs="Arial"/>
          <w:b/>
          <w:bCs/>
          <w:i/>
          <w:iCs/>
          <w:spacing w:val="2"/>
          <w:szCs w:val="22"/>
          <w:lang w:val="en-US"/>
        </w:rPr>
        <w:t xml:space="preserve">if RAN2 hasn’t particular </w:t>
      </w:r>
      <w:r w:rsidR="001E3F1F" w:rsidRPr="00D153C0">
        <w:rPr>
          <w:rFonts w:ascii="Arial" w:hAnsi="Arial" w:cs="Arial"/>
          <w:b/>
          <w:bCs/>
          <w:i/>
          <w:iCs/>
          <w:spacing w:val="2"/>
          <w:szCs w:val="22"/>
          <w:lang w:val="en-US"/>
        </w:rPr>
        <w:t>decision, re-acquiring SIB 19 information from neighbor satellite,</w:t>
      </w:r>
      <w:r w:rsidR="00D153C0" w:rsidRPr="00D153C0">
        <w:rPr>
          <w:rFonts w:ascii="Arial" w:hAnsi="Arial" w:cs="Arial"/>
          <w:b/>
          <w:bCs/>
          <w:i/>
          <w:iCs/>
          <w:spacing w:val="2"/>
          <w:szCs w:val="22"/>
          <w:lang w:val="en-US"/>
        </w:rPr>
        <w:t xml:space="preserve"> RAN4 shall consider HO interruption shall be extended until the time instance when SIB 19 is received.</w:t>
      </w:r>
    </w:p>
    <w:p w14:paraId="57772F42" w14:textId="77777777" w:rsidR="006F47CF" w:rsidRPr="00D7581C" w:rsidRDefault="006F47CF" w:rsidP="006F47CF">
      <w:pPr>
        <w:rPr>
          <w:rFonts w:ascii="Arial" w:hAnsi="Arial" w:cs="Arial"/>
          <w:lang w:eastAsia="ko-KR"/>
        </w:rPr>
      </w:pPr>
    </w:p>
    <w:p w14:paraId="7DE08BE8" w14:textId="660A5DCD" w:rsidR="00B93FB3" w:rsidRPr="0031087C" w:rsidRDefault="00B93FB3" w:rsidP="002C2935">
      <w:pPr>
        <w:pStyle w:val="Heading1"/>
        <w:rPr>
          <w:rFonts w:cs="Arial"/>
          <w:lang w:val="en-US"/>
        </w:rPr>
      </w:pPr>
      <w:r w:rsidRPr="0031087C">
        <w:rPr>
          <w:rFonts w:cs="Arial"/>
          <w:lang w:val="en-US"/>
        </w:rPr>
        <w:t>Summary</w:t>
      </w:r>
    </w:p>
    <w:p w14:paraId="0ED56003" w14:textId="7118CFF8" w:rsidR="00592F1B" w:rsidRDefault="00592F1B" w:rsidP="00592F1B">
      <w:pPr>
        <w:rPr>
          <w:rFonts w:ascii="Arial" w:hAnsi="Arial" w:cs="Arial"/>
          <w:lang w:val="en-US"/>
        </w:rPr>
      </w:pPr>
    </w:p>
    <w:p w14:paraId="649DA64D" w14:textId="77777777" w:rsidR="00D153C0" w:rsidRPr="00DB4202" w:rsidRDefault="00D153C0" w:rsidP="00D153C0">
      <w:pPr>
        <w:spacing w:after="180"/>
        <w:rPr>
          <w:rFonts w:ascii="Arial" w:hAnsi="Arial" w:cs="Arial"/>
          <w:b/>
          <w:bCs/>
          <w:i/>
          <w:iCs/>
          <w:spacing w:val="2"/>
          <w:szCs w:val="22"/>
          <w:lang w:val="en-US"/>
        </w:rPr>
      </w:pPr>
      <w:r w:rsidRPr="00DB4202">
        <w:rPr>
          <w:rFonts w:ascii="Arial" w:hAnsi="Arial" w:cs="Arial"/>
          <w:b/>
          <w:bCs/>
          <w:i/>
          <w:iCs/>
          <w:spacing w:val="2"/>
          <w:szCs w:val="22"/>
          <w:lang w:val="en-US"/>
        </w:rPr>
        <w:t>Proposal 1: HO interruption shall be extend</w:t>
      </w:r>
      <w:r w:rsidRPr="00DB4202">
        <w:rPr>
          <w:rFonts w:ascii="Arial" w:hAnsi="Arial" w:cs="Arial"/>
          <w:b/>
          <w:bCs/>
          <w:i/>
          <w:iCs/>
          <w:spacing w:val="2"/>
          <w:lang w:val="en-US"/>
        </w:rPr>
        <w:t xml:space="preserve">ed, at least until </w:t>
      </w:r>
      <w:r w:rsidRPr="00DB4202">
        <w:rPr>
          <w:rFonts w:ascii="Arial" w:hAnsi="Arial" w:cs="Arial"/>
          <w:b/>
          <w:bCs/>
          <w:i/>
          <w:iCs/>
          <w:spacing w:val="2"/>
          <w:szCs w:val="22"/>
          <w:lang w:val="en-US"/>
        </w:rPr>
        <w:t>the time instance when SIB 19 is received provided Epoch time is later than HO and later than SIB19 reception. But we intend to observe any agreements in RAN2.</w:t>
      </w:r>
    </w:p>
    <w:p w14:paraId="0F01C3B9" w14:textId="7FF005ED" w:rsidR="00D153C0" w:rsidRDefault="00D153C0" w:rsidP="00D153C0">
      <w:pPr>
        <w:spacing w:after="180"/>
        <w:rPr>
          <w:rFonts w:ascii="Arial" w:hAnsi="Arial" w:cs="Arial"/>
          <w:b/>
          <w:bCs/>
          <w:i/>
          <w:iCs/>
          <w:spacing w:val="2"/>
          <w:szCs w:val="22"/>
          <w:lang w:val="en-US"/>
        </w:rPr>
      </w:pPr>
      <w:r w:rsidRPr="00DB4202">
        <w:rPr>
          <w:rFonts w:ascii="Arial" w:hAnsi="Arial" w:cs="Arial"/>
          <w:b/>
          <w:bCs/>
          <w:i/>
          <w:iCs/>
          <w:spacing w:val="2"/>
          <w:szCs w:val="22"/>
          <w:lang w:val="en-US"/>
        </w:rPr>
        <w:t xml:space="preserve">Proposal 2: Measurements for HO shall take more time </w:t>
      </w:r>
      <w:r w:rsidR="00E125CC">
        <w:rPr>
          <w:rFonts w:ascii="Arial" w:hAnsi="Arial" w:cs="Arial"/>
          <w:b/>
          <w:bCs/>
          <w:i/>
          <w:iCs/>
          <w:spacing w:val="2"/>
          <w:szCs w:val="22"/>
          <w:lang w:val="en-US"/>
        </w:rPr>
        <w:t>in same man</w:t>
      </w:r>
      <w:r w:rsidR="002526F2">
        <w:rPr>
          <w:rFonts w:ascii="Arial" w:hAnsi="Arial" w:cs="Arial"/>
          <w:b/>
          <w:bCs/>
          <w:i/>
          <w:iCs/>
          <w:spacing w:val="2"/>
          <w:szCs w:val="22"/>
          <w:lang w:val="en-US"/>
        </w:rPr>
        <w:t xml:space="preserve">ner </w:t>
      </w:r>
      <w:r w:rsidRPr="00DB4202">
        <w:rPr>
          <w:rFonts w:ascii="Arial" w:hAnsi="Arial" w:cs="Arial"/>
          <w:b/>
          <w:bCs/>
          <w:i/>
          <w:iCs/>
          <w:spacing w:val="2"/>
          <w:szCs w:val="22"/>
          <w:lang w:val="en-US"/>
        </w:rPr>
        <w:t>provided ephemeris information is invalid until re-acquir</w:t>
      </w:r>
      <w:r w:rsidRPr="00DB4202">
        <w:rPr>
          <w:rFonts w:ascii="Arial" w:hAnsi="Arial" w:cs="Arial" w:hint="eastAsia"/>
          <w:b/>
          <w:bCs/>
          <w:i/>
          <w:iCs/>
          <w:spacing w:val="2"/>
          <w:szCs w:val="22"/>
          <w:lang w:val="en-US" w:eastAsia="zh-CN"/>
        </w:rPr>
        <w:t>ing</w:t>
      </w:r>
      <w:r w:rsidRPr="00DB4202">
        <w:rPr>
          <w:rFonts w:ascii="Arial" w:hAnsi="Arial" w:cs="Arial"/>
          <w:b/>
          <w:bCs/>
          <w:i/>
          <w:iCs/>
          <w:spacing w:val="2"/>
          <w:szCs w:val="22"/>
          <w:lang w:val="en-US" w:eastAsia="zh-CN"/>
        </w:rPr>
        <w:t xml:space="preserve"> </w:t>
      </w:r>
      <w:r w:rsidRPr="00DB4202">
        <w:rPr>
          <w:rFonts w:ascii="Arial" w:hAnsi="Arial" w:cs="Arial"/>
          <w:b/>
          <w:bCs/>
          <w:i/>
          <w:iCs/>
          <w:spacing w:val="2"/>
          <w:szCs w:val="22"/>
          <w:lang w:val="en-US"/>
        </w:rPr>
        <w:t>a new ephemeris information.</w:t>
      </w:r>
    </w:p>
    <w:p w14:paraId="0CE5CA7A" w14:textId="77777777" w:rsidR="00D153C0" w:rsidRPr="00D153C0" w:rsidRDefault="00D153C0" w:rsidP="00D153C0">
      <w:pPr>
        <w:spacing w:after="180"/>
        <w:rPr>
          <w:rFonts w:ascii="Arial" w:hAnsi="Arial" w:cs="Arial"/>
          <w:b/>
          <w:bCs/>
          <w:i/>
          <w:iCs/>
          <w:spacing w:val="2"/>
          <w:szCs w:val="22"/>
          <w:lang w:val="en-US"/>
        </w:rPr>
      </w:pPr>
      <w:r w:rsidRPr="00D153C0">
        <w:rPr>
          <w:rFonts w:ascii="Arial" w:hAnsi="Arial" w:cs="Arial"/>
          <w:b/>
          <w:bCs/>
          <w:i/>
          <w:iCs/>
          <w:spacing w:val="2"/>
          <w:szCs w:val="22"/>
          <w:lang w:val="en-US"/>
        </w:rPr>
        <w:t xml:space="preserve">Proposal </w:t>
      </w:r>
      <w:r>
        <w:rPr>
          <w:rFonts w:ascii="Arial" w:hAnsi="Arial" w:cs="Arial"/>
          <w:b/>
          <w:bCs/>
          <w:i/>
          <w:iCs/>
          <w:spacing w:val="2"/>
          <w:szCs w:val="22"/>
          <w:lang w:val="en-US"/>
        </w:rPr>
        <w:t>3</w:t>
      </w:r>
      <w:r w:rsidRPr="00D153C0">
        <w:rPr>
          <w:rFonts w:ascii="Arial" w:hAnsi="Arial" w:cs="Arial"/>
          <w:b/>
          <w:bCs/>
          <w:i/>
          <w:iCs/>
          <w:spacing w:val="2"/>
          <w:szCs w:val="22"/>
          <w:lang w:val="en-US"/>
        </w:rPr>
        <w:t>: Similar to the last issue, if RAN2 hasn’t particular decision, re-acquiring SIB 19 information from neighbor satellite, RAN4 shall consider HO interruption shall be extended until the time instance when SIB 19 is received.</w:t>
      </w:r>
    </w:p>
    <w:p w14:paraId="42C2E795" w14:textId="63D6AD7F" w:rsidR="003D429A" w:rsidRPr="0031087C" w:rsidRDefault="003D429A" w:rsidP="000D16EF">
      <w:pPr>
        <w:pStyle w:val="Heading1"/>
        <w:rPr>
          <w:rFonts w:cs="Arial"/>
          <w:lang w:val="en-US"/>
        </w:rPr>
      </w:pPr>
      <w:r w:rsidRPr="0031087C">
        <w:rPr>
          <w:rFonts w:cs="Arial"/>
          <w:lang w:val="en-US"/>
        </w:rPr>
        <w:t>References</w:t>
      </w:r>
    </w:p>
    <w:p w14:paraId="15167BB0" w14:textId="4CFD8474" w:rsidR="0040694B" w:rsidRPr="0031087C" w:rsidRDefault="00503EE3" w:rsidP="000D16EF">
      <w:pPr>
        <w:pStyle w:val="B1"/>
        <w:numPr>
          <w:ilvl w:val="0"/>
          <w:numId w:val="2"/>
        </w:numPr>
        <w:spacing w:after="180" w:line="259" w:lineRule="auto"/>
        <w:ind w:left="426" w:hanging="426"/>
        <w:rPr>
          <w:rFonts w:ascii="Arial" w:hAnsi="Arial" w:cs="Arial"/>
        </w:rPr>
      </w:pPr>
      <w:bookmarkStart w:id="2" w:name="_Ref508638450"/>
      <w:bookmarkStart w:id="3" w:name="_Ref3386619"/>
      <w:r w:rsidRPr="00503EE3">
        <w:rPr>
          <w:rFonts w:ascii="Arial" w:hAnsi="Arial" w:cs="Arial"/>
        </w:rPr>
        <w:t>R4-221</w:t>
      </w:r>
      <w:r w:rsidR="006B3D88">
        <w:rPr>
          <w:rFonts w:ascii="Arial" w:hAnsi="Arial" w:cs="Arial"/>
        </w:rPr>
        <w:t>7174</w:t>
      </w:r>
      <w:r w:rsidR="00264D31" w:rsidRPr="0031087C">
        <w:rPr>
          <w:rFonts w:ascii="Arial" w:hAnsi="Arial" w:cs="Arial"/>
        </w:rPr>
        <w:tab/>
      </w:r>
      <w:r w:rsidR="00545BF4" w:rsidRPr="00503E28">
        <w:rPr>
          <w:rFonts w:ascii="Arial" w:eastAsia="MS Mincho" w:hAnsi="Arial" w:cs="Arial"/>
          <w:bCs/>
          <w:sz w:val="22"/>
        </w:rPr>
        <w:t>WF on NR NTN RRM requirements</w:t>
      </w:r>
      <w:r w:rsidR="00264D31" w:rsidRPr="0031087C">
        <w:rPr>
          <w:rFonts w:ascii="Arial" w:hAnsi="Arial" w:cs="Arial"/>
        </w:rPr>
        <w:tab/>
      </w:r>
      <w:bookmarkEnd w:id="2"/>
      <w:bookmarkEnd w:id="3"/>
      <w:r w:rsidR="008F55BE" w:rsidRPr="0031087C">
        <w:rPr>
          <w:rFonts w:ascii="Arial" w:hAnsi="Arial" w:cs="Arial"/>
        </w:rPr>
        <w:t>Qualcomm</w:t>
      </w:r>
    </w:p>
    <w:sectPr w:rsidR="0040694B" w:rsidRPr="0031087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BA254" w14:textId="77777777" w:rsidR="00FF64A3" w:rsidRDefault="00FF64A3">
      <w:r>
        <w:separator/>
      </w:r>
    </w:p>
  </w:endnote>
  <w:endnote w:type="continuationSeparator" w:id="0">
    <w:p w14:paraId="69580E40" w14:textId="77777777" w:rsidR="00FF64A3" w:rsidRDefault="00FF64A3">
      <w:r>
        <w:continuationSeparator/>
      </w:r>
    </w:p>
  </w:endnote>
  <w:endnote w:type="continuationNotice" w:id="1">
    <w:p w14:paraId="738FD6D7" w14:textId="77777777" w:rsidR="00FF64A3" w:rsidRDefault="00FF6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DA84" w14:textId="77777777" w:rsidR="00FF64A3" w:rsidRDefault="00FF64A3">
      <w:r>
        <w:separator/>
      </w:r>
    </w:p>
  </w:footnote>
  <w:footnote w:type="continuationSeparator" w:id="0">
    <w:p w14:paraId="669E0BE7" w14:textId="77777777" w:rsidR="00FF64A3" w:rsidRDefault="00FF64A3">
      <w:r>
        <w:continuationSeparator/>
      </w:r>
    </w:p>
  </w:footnote>
  <w:footnote w:type="continuationNotice" w:id="1">
    <w:p w14:paraId="7C8CBF0B" w14:textId="77777777" w:rsidR="00FF64A3" w:rsidRDefault="00FF64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507E7"/>
    <w:multiLevelType w:val="hybridMultilevel"/>
    <w:tmpl w:val="53D6B51A"/>
    <w:lvl w:ilvl="0" w:tplc="B860F06E">
      <w:start w:val="1"/>
      <w:numFmt w:val="decimal"/>
      <w:lvlText w:val="%1."/>
      <w:lvlJc w:val="left"/>
      <w:pPr>
        <w:ind w:left="720" w:hanging="360"/>
      </w:pPr>
      <w:rPr>
        <w:rFonts w:ascii="Calibri"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rPr>
        <w:b w:val="0"/>
        <w:bC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072199295">
    <w:abstractNumId w:val="5"/>
  </w:num>
  <w:num w:numId="2" w16cid:durableId="1002396363">
    <w:abstractNumId w:val="1"/>
  </w:num>
  <w:num w:numId="3" w16cid:durableId="1513686062">
    <w:abstractNumId w:val="4"/>
  </w:num>
  <w:num w:numId="4" w16cid:durableId="372120647">
    <w:abstractNumId w:val="3"/>
  </w:num>
  <w:num w:numId="5" w16cid:durableId="205063926">
    <w:abstractNumId w:val="2"/>
  </w:num>
  <w:num w:numId="6" w16cid:durableId="1206797184">
    <w:abstractNumId w:val="6"/>
  </w:num>
  <w:num w:numId="7" w16cid:durableId="1112432477">
    <w:abstractNumId w:val="6"/>
  </w:num>
  <w:num w:numId="8" w16cid:durableId="135411561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3AEE"/>
    <w:rsid w:val="000043F2"/>
    <w:rsid w:val="00004A3E"/>
    <w:rsid w:val="000050F1"/>
    <w:rsid w:val="00005452"/>
    <w:rsid w:val="0000590A"/>
    <w:rsid w:val="000069F7"/>
    <w:rsid w:val="00006DC7"/>
    <w:rsid w:val="00006F3E"/>
    <w:rsid w:val="000073B6"/>
    <w:rsid w:val="00010010"/>
    <w:rsid w:val="0001108C"/>
    <w:rsid w:val="00011E19"/>
    <w:rsid w:val="0001224D"/>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0F49"/>
    <w:rsid w:val="00021220"/>
    <w:rsid w:val="000219C5"/>
    <w:rsid w:val="00021B19"/>
    <w:rsid w:val="00022CD1"/>
    <w:rsid w:val="00024E6E"/>
    <w:rsid w:val="00024FF1"/>
    <w:rsid w:val="00025289"/>
    <w:rsid w:val="00025A48"/>
    <w:rsid w:val="00025ACE"/>
    <w:rsid w:val="00026FBD"/>
    <w:rsid w:val="00027762"/>
    <w:rsid w:val="000305AE"/>
    <w:rsid w:val="000306B7"/>
    <w:rsid w:val="00030B2C"/>
    <w:rsid w:val="000316D6"/>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47C4C"/>
    <w:rsid w:val="00051020"/>
    <w:rsid w:val="00051834"/>
    <w:rsid w:val="000527CD"/>
    <w:rsid w:val="000542AA"/>
    <w:rsid w:val="0005487B"/>
    <w:rsid w:val="00054A22"/>
    <w:rsid w:val="00056109"/>
    <w:rsid w:val="000561CB"/>
    <w:rsid w:val="00056928"/>
    <w:rsid w:val="00056A26"/>
    <w:rsid w:val="00056F1D"/>
    <w:rsid w:val="00057138"/>
    <w:rsid w:val="00057AC4"/>
    <w:rsid w:val="000605B0"/>
    <w:rsid w:val="00060D38"/>
    <w:rsid w:val="00060DE2"/>
    <w:rsid w:val="0006128B"/>
    <w:rsid w:val="00061B94"/>
    <w:rsid w:val="00062023"/>
    <w:rsid w:val="00062485"/>
    <w:rsid w:val="0006295F"/>
    <w:rsid w:val="00064D65"/>
    <w:rsid w:val="000650EB"/>
    <w:rsid w:val="000655A6"/>
    <w:rsid w:val="00065669"/>
    <w:rsid w:val="0006738B"/>
    <w:rsid w:val="000677C0"/>
    <w:rsid w:val="00070C1C"/>
    <w:rsid w:val="00070D37"/>
    <w:rsid w:val="00071575"/>
    <w:rsid w:val="00072752"/>
    <w:rsid w:val="00073A6F"/>
    <w:rsid w:val="000767CC"/>
    <w:rsid w:val="000776DC"/>
    <w:rsid w:val="00080512"/>
    <w:rsid w:val="00081770"/>
    <w:rsid w:val="000819A7"/>
    <w:rsid w:val="00081A2B"/>
    <w:rsid w:val="00081F99"/>
    <w:rsid w:val="0008212D"/>
    <w:rsid w:val="00083D90"/>
    <w:rsid w:val="000862DD"/>
    <w:rsid w:val="000873CF"/>
    <w:rsid w:val="00087C89"/>
    <w:rsid w:val="00090AAC"/>
    <w:rsid w:val="00090C1B"/>
    <w:rsid w:val="00091202"/>
    <w:rsid w:val="00091419"/>
    <w:rsid w:val="000918E2"/>
    <w:rsid w:val="000919E4"/>
    <w:rsid w:val="00091B75"/>
    <w:rsid w:val="00091CB3"/>
    <w:rsid w:val="000922F5"/>
    <w:rsid w:val="00092BF6"/>
    <w:rsid w:val="00092F73"/>
    <w:rsid w:val="000938CA"/>
    <w:rsid w:val="00095CEB"/>
    <w:rsid w:val="0009735C"/>
    <w:rsid w:val="00097662"/>
    <w:rsid w:val="00097F8A"/>
    <w:rsid w:val="000A315C"/>
    <w:rsid w:val="000A44A1"/>
    <w:rsid w:val="000A4C10"/>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4FE4"/>
    <w:rsid w:val="000B53C5"/>
    <w:rsid w:val="000B5F36"/>
    <w:rsid w:val="000B63A5"/>
    <w:rsid w:val="000B7100"/>
    <w:rsid w:val="000B7750"/>
    <w:rsid w:val="000B7B9A"/>
    <w:rsid w:val="000B7C76"/>
    <w:rsid w:val="000C03C3"/>
    <w:rsid w:val="000C1805"/>
    <w:rsid w:val="000C2FD6"/>
    <w:rsid w:val="000C4025"/>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78"/>
    <w:rsid w:val="000D449B"/>
    <w:rsid w:val="000D4963"/>
    <w:rsid w:val="000D5718"/>
    <w:rsid w:val="000D58AB"/>
    <w:rsid w:val="000D5FD1"/>
    <w:rsid w:val="000D6893"/>
    <w:rsid w:val="000D7929"/>
    <w:rsid w:val="000E0039"/>
    <w:rsid w:val="000E01D4"/>
    <w:rsid w:val="000E03D1"/>
    <w:rsid w:val="000E0BA2"/>
    <w:rsid w:val="000E18E2"/>
    <w:rsid w:val="000E1B48"/>
    <w:rsid w:val="000E21A1"/>
    <w:rsid w:val="000E2F27"/>
    <w:rsid w:val="000E3544"/>
    <w:rsid w:val="000E3CA7"/>
    <w:rsid w:val="000E4EDE"/>
    <w:rsid w:val="000E4F4A"/>
    <w:rsid w:val="000E50E0"/>
    <w:rsid w:val="000E5178"/>
    <w:rsid w:val="000E5F4E"/>
    <w:rsid w:val="000E6050"/>
    <w:rsid w:val="000E6E45"/>
    <w:rsid w:val="000E7720"/>
    <w:rsid w:val="000E79BF"/>
    <w:rsid w:val="000E7D7B"/>
    <w:rsid w:val="000F1690"/>
    <w:rsid w:val="000F1883"/>
    <w:rsid w:val="000F1908"/>
    <w:rsid w:val="000F1D62"/>
    <w:rsid w:val="000F2730"/>
    <w:rsid w:val="000F2A8C"/>
    <w:rsid w:val="000F30A1"/>
    <w:rsid w:val="000F36D3"/>
    <w:rsid w:val="000F377A"/>
    <w:rsid w:val="000F3D3F"/>
    <w:rsid w:val="000F4142"/>
    <w:rsid w:val="000F43CA"/>
    <w:rsid w:val="000F449F"/>
    <w:rsid w:val="000F5910"/>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6452"/>
    <w:rsid w:val="0011685A"/>
    <w:rsid w:val="00116D35"/>
    <w:rsid w:val="0011792A"/>
    <w:rsid w:val="00117A20"/>
    <w:rsid w:val="00117FBD"/>
    <w:rsid w:val="0012014C"/>
    <w:rsid w:val="001203A4"/>
    <w:rsid w:val="00120EF5"/>
    <w:rsid w:val="00121831"/>
    <w:rsid w:val="0012379D"/>
    <w:rsid w:val="001249DC"/>
    <w:rsid w:val="001250E8"/>
    <w:rsid w:val="001268C0"/>
    <w:rsid w:val="0012751D"/>
    <w:rsid w:val="00130119"/>
    <w:rsid w:val="001311CC"/>
    <w:rsid w:val="0013150C"/>
    <w:rsid w:val="00132FAC"/>
    <w:rsid w:val="00133525"/>
    <w:rsid w:val="001345AD"/>
    <w:rsid w:val="00134DAF"/>
    <w:rsid w:val="00135555"/>
    <w:rsid w:val="0013565E"/>
    <w:rsid w:val="001358D6"/>
    <w:rsid w:val="0013620B"/>
    <w:rsid w:val="00137A4D"/>
    <w:rsid w:val="00137E8F"/>
    <w:rsid w:val="00140979"/>
    <w:rsid w:val="001415D6"/>
    <w:rsid w:val="00142998"/>
    <w:rsid w:val="00142BF4"/>
    <w:rsid w:val="00143903"/>
    <w:rsid w:val="00143F35"/>
    <w:rsid w:val="00144591"/>
    <w:rsid w:val="00144FB7"/>
    <w:rsid w:val="00145F7C"/>
    <w:rsid w:val="0014778C"/>
    <w:rsid w:val="00147892"/>
    <w:rsid w:val="00147A41"/>
    <w:rsid w:val="00150696"/>
    <w:rsid w:val="001515C8"/>
    <w:rsid w:val="0015166F"/>
    <w:rsid w:val="00151994"/>
    <w:rsid w:val="00151AED"/>
    <w:rsid w:val="00151D6D"/>
    <w:rsid w:val="001521BA"/>
    <w:rsid w:val="00153187"/>
    <w:rsid w:val="001536F6"/>
    <w:rsid w:val="0015420E"/>
    <w:rsid w:val="00154C17"/>
    <w:rsid w:val="00156B48"/>
    <w:rsid w:val="00157539"/>
    <w:rsid w:val="001618B2"/>
    <w:rsid w:val="00162CAA"/>
    <w:rsid w:val="00164174"/>
    <w:rsid w:val="001645EF"/>
    <w:rsid w:val="00165040"/>
    <w:rsid w:val="001651CB"/>
    <w:rsid w:val="001658BD"/>
    <w:rsid w:val="00165900"/>
    <w:rsid w:val="00165B90"/>
    <w:rsid w:val="00165BB1"/>
    <w:rsid w:val="00165F3A"/>
    <w:rsid w:val="00165FA5"/>
    <w:rsid w:val="0016625D"/>
    <w:rsid w:val="001662B4"/>
    <w:rsid w:val="00166B8D"/>
    <w:rsid w:val="00166DC3"/>
    <w:rsid w:val="00167FE2"/>
    <w:rsid w:val="00170AFC"/>
    <w:rsid w:val="00170E4C"/>
    <w:rsid w:val="0017124B"/>
    <w:rsid w:val="001734D1"/>
    <w:rsid w:val="00173FB8"/>
    <w:rsid w:val="00174E36"/>
    <w:rsid w:val="001752DB"/>
    <w:rsid w:val="00175317"/>
    <w:rsid w:val="001764CE"/>
    <w:rsid w:val="00177536"/>
    <w:rsid w:val="001777F9"/>
    <w:rsid w:val="00177D0E"/>
    <w:rsid w:val="001801C9"/>
    <w:rsid w:val="00181DA3"/>
    <w:rsid w:val="0018232B"/>
    <w:rsid w:val="00182C59"/>
    <w:rsid w:val="001846DA"/>
    <w:rsid w:val="00184AE9"/>
    <w:rsid w:val="0018518E"/>
    <w:rsid w:val="001851BD"/>
    <w:rsid w:val="0018520B"/>
    <w:rsid w:val="001853EC"/>
    <w:rsid w:val="001857B8"/>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75A"/>
    <w:rsid w:val="001A1BC5"/>
    <w:rsid w:val="001A2010"/>
    <w:rsid w:val="001A202D"/>
    <w:rsid w:val="001A2B09"/>
    <w:rsid w:val="001A3546"/>
    <w:rsid w:val="001A4C42"/>
    <w:rsid w:val="001A5742"/>
    <w:rsid w:val="001A7420"/>
    <w:rsid w:val="001A74B9"/>
    <w:rsid w:val="001A77B2"/>
    <w:rsid w:val="001A7C69"/>
    <w:rsid w:val="001B1102"/>
    <w:rsid w:val="001B1187"/>
    <w:rsid w:val="001B2885"/>
    <w:rsid w:val="001B30CC"/>
    <w:rsid w:val="001B3CA9"/>
    <w:rsid w:val="001B3E5E"/>
    <w:rsid w:val="001B615E"/>
    <w:rsid w:val="001B6637"/>
    <w:rsid w:val="001B6792"/>
    <w:rsid w:val="001C1FD9"/>
    <w:rsid w:val="001C21C3"/>
    <w:rsid w:val="001C21E4"/>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1D6"/>
    <w:rsid w:val="001E0A43"/>
    <w:rsid w:val="001E14B4"/>
    <w:rsid w:val="001E15B2"/>
    <w:rsid w:val="001E1E57"/>
    <w:rsid w:val="001E3695"/>
    <w:rsid w:val="001E3F1F"/>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1F5B4F"/>
    <w:rsid w:val="001F6F8A"/>
    <w:rsid w:val="002008FA"/>
    <w:rsid w:val="00201800"/>
    <w:rsid w:val="00202A18"/>
    <w:rsid w:val="00202A6D"/>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198"/>
    <w:rsid w:val="00215878"/>
    <w:rsid w:val="00215D25"/>
    <w:rsid w:val="00216E7B"/>
    <w:rsid w:val="002171A9"/>
    <w:rsid w:val="00217283"/>
    <w:rsid w:val="0021756E"/>
    <w:rsid w:val="002179F2"/>
    <w:rsid w:val="00217B48"/>
    <w:rsid w:val="00217D84"/>
    <w:rsid w:val="00220238"/>
    <w:rsid w:val="002211E2"/>
    <w:rsid w:val="00222227"/>
    <w:rsid w:val="002223E3"/>
    <w:rsid w:val="00222EEA"/>
    <w:rsid w:val="002234B4"/>
    <w:rsid w:val="00225E71"/>
    <w:rsid w:val="0022721F"/>
    <w:rsid w:val="00227DD8"/>
    <w:rsid w:val="00230584"/>
    <w:rsid w:val="002306DE"/>
    <w:rsid w:val="00230BC6"/>
    <w:rsid w:val="00230C8C"/>
    <w:rsid w:val="00231304"/>
    <w:rsid w:val="00231935"/>
    <w:rsid w:val="00231B9B"/>
    <w:rsid w:val="00232754"/>
    <w:rsid w:val="00233BC3"/>
    <w:rsid w:val="00233C70"/>
    <w:rsid w:val="002347A2"/>
    <w:rsid w:val="00234F1B"/>
    <w:rsid w:val="00235004"/>
    <w:rsid w:val="00235896"/>
    <w:rsid w:val="00236078"/>
    <w:rsid w:val="00236725"/>
    <w:rsid w:val="00236D1C"/>
    <w:rsid w:val="002374A8"/>
    <w:rsid w:val="00240217"/>
    <w:rsid w:val="00240457"/>
    <w:rsid w:val="002416CE"/>
    <w:rsid w:val="00241909"/>
    <w:rsid w:val="00241C11"/>
    <w:rsid w:val="00242909"/>
    <w:rsid w:val="00242941"/>
    <w:rsid w:val="00242D2B"/>
    <w:rsid w:val="00242D6E"/>
    <w:rsid w:val="00243C9A"/>
    <w:rsid w:val="0024421F"/>
    <w:rsid w:val="00244AE8"/>
    <w:rsid w:val="0024571A"/>
    <w:rsid w:val="00245B49"/>
    <w:rsid w:val="00247B93"/>
    <w:rsid w:val="00247C5E"/>
    <w:rsid w:val="00251295"/>
    <w:rsid w:val="00251D9F"/>
    <w:rsid w:val="002526F2"/>
    <w:rsid w:val="00252A0E"/>
    <w:rsid w:val="00252A3E"/>
    <w:rsid w:val="002531B6"/>
    <w:rsid w:val="0025354B"/>
    <w:rsid w:val="002535ED"/>
    <w:rsid w:val="00253D4D"/>
    <w:rsid w:val="00254907"/>
    <w:rsid w:val="002559CE"/>
    <w:rsid w:val="00255EB0"/>
    <w:rsid w:val="00256475"/>
    <w:rsid w:val="002572C1"/>
    <w:rsid w:val="00260741"/>
    <w:rsid w:val="002612CD"/>
    <w:rsid w:val="00262006"/>
    <w:rsid w:val="00263220"/>
    <w:rsid w:val="00263282"/>
    <w:rsid w:val="002635D4"/>
    <w:rsid w:val="0026365D"/>
    <w:rsid w:val="00263ACF"/>
    <w:rsid w:val="00263BA4"/>
    <w:rsid w:val="00264036"/>
    <w:rsid w:val="0026417A"/>
    <w:rsid w:val="002642D8"/>
    <w:rsid w:val="0026465A"/>
    <w:rsid w:val="00264D31"/>
    <w:rsid w:val="002651F0"/>
    <w:rsid w:val="00266117"/>
    <w:rsid w:val="002675F0"/>
    <w:rsid w:val="00270233"/>
    <w:rsid w:val="002703CF"/>
    <w:rsid w:val="00271F7F"/>
    <w:rsid w:val="00272B7A"/>
    <w:rsid w:val="00272F2B"/>
    <w:rsid w:val="0027383F"/>
    <w:rsid w:val="00273CA0"/>
    <w:rsid w:val="00274230"/>
    <w:rsid w:val="0027432D"/>
    <w:rsid w:val="00275825"/>
    <w:rsid w:val="00275AF9"/>
    <w:rsid w:val="00276676"/>
    <w:rsid w:val="00277574"/>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2EBA"/>
    <w:rsid w:val="002934B2"/>
    <w:rsid w:val="0029363B"/>
    <w:rsid w:val="00293CCB"/>
    <w:rsid w:val="00293D82"/>
    <w:rsid w:val="002943B5"/>
    <w:rsid w:val="0029788F"/>
    <w:rsid w:val="002A04B1"/>
    <w:rsid w:val="002A0819"/>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159A"/>
    <w:rsid w:val="002B25B4"/>
    <w:rsid w:val="002B279D"/>
    <w:rsid w:val="002B2C4B"/>
    <w:rsid w:val="002B3A60"/>
    <w:rsid w:val="002B3C77"/>
    <w:rsid w:val="002B4459"/>
    <w:rsid w:val="002B4D11"/>
    <w:rsid w:val="002B4EEB"/>
    <w:rsid w:val="002B574E"/>
    <w:rsid w:val="002B5F58"/>
    <w:rsid w:val="002B6339"/>
    <w:rsid w:val="002B6C72"/>
    <w:rsid w:val="002B7325"/>
    <w:rsid w:val="002B7913"/>
    <w:rsid w:val="002B7B12"/>
    <w:rsid w:val="002C0007"/>
    <w:rsid w:val="002C0009"/>
    <w:rsid w:val="002C0140"/>
    <w:rsid w:val="002C0AE8"/>
    <w:rsid w:val="002C0B20"/>
    <w:rsid w:val="002C2935"/>
    <w:rsid w:val="002C2FEE"/>
    <w:rsid w:val="002C302A"/>
    <w:rsid w:val="002C3560"/>
    <w:rsid w:val="002C3D30"/>
    <w:rsid w:val="002C3E5C"/>
    <w:rsid w:val="002C5F4D"/>
    <w:rsid w:val="002C5F92"/>
    <w:rsid w:val="002C7640"/>
    <w:rsid w:val="002C7C44"/>
    <w:rsid w:val="002D02B6"/>
    <w:rsid w:val="002D09BF"/>
    <w:rsid w:val="002D30EE"/>
    <w:rsid w:val="002D39DE"/>
    <w:rsid w:val="002D586B"/>
    <w:rsid w:val="002D6F54"/>
    <w:rsid w:val="002D7202"/>
    <w:rsid w:val="002D78B9"/>
    <w:rsid w:val="002D7D68"/>
    <w:rsid w:val="002D7FD0"/>
    <w:rsid w:val="002E00EE"/>
    <w:rsid w:val="002E0665"/>
    <w:rsid w:val="002E1261"/>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2F63F4"/>
    <w:rsid w:val="0030005C"/>
    <w:rsid w:val="00300882"/>
    <w:rsid w:val="0030142F"/>
    <w:rsid w:val="003029F3"/>
    <w:rsid w:val="003046DF"/>
    <w:rsid w:val="00304A70"/>
    <w:rsid w:val="00305D06"/>
    <w:rsid w:val="00306926"/>
    <w:rsid w:val="0031087C"/>
    <w:rsid w:val="00310F60"/>
    <w:rsid w:val="003116D8"/>
    <w:rsid w:val="00311D3E"/>
    <w:rsid w:val="003127F7"/>
    <w:rsid w:val="00313A7C"/>
    <w:rsid w:val="0031412E"/>
    <w:rsid w:val="003142C1"/>
    <w:rsid w:val="0031454F"/>
    <w:rsid w:val="00314699"/>
    <w:rsid w:val="00314F69"/>
    <w:rsid w:val="003159EC"/>
    <w:rsid w:val="00316057"/>
    <w:rsid w:val="003172DC"/>
    <w:rsid w:val="0031735C"/>
    <w:rsid w:val="0031766E"/>
    <w:rsid w:val="00320E6D"/>
    <w:rsid w:val="0032117D"/>
    <w:rsid w:val="00321595"/>
    <w:rsid w:val="003215A4"/>
    <w:rsid w:val="00322043"/>
    <w:rsid w:val="00322E01"/>
    <w:rsid w:val="00322E8B"/>
    <w:rsid w:val="003235E9"/>
    <w:rsid w:val="003240A7"/>
    <w:rsid w:val="00324C20"/>
    <w:rsid w:val="00324CC1"/>
    <w:rsid w:val="00325843"/>
    <w:rsid w:val="00326E9B"/>
    <w:rsid w:val="00326EC0"/>
    <w:rsid w:val="003273BB"/>
    <w:rsid w:val="0032743D"/>
    <w:rsid w:val="00327948"/>
    <w:rsid w:val="00327AC4"/>
    <w:rsid w:val="00327B3C"/>
    <w:rsid w:val="003304D8"/>
    <w:rsid w:val="00331356"/>
    <w:rsid w:val="00332674"/>
    <w:rsid w:val="00334068"/>
    <w:rsid w:val="003342F2"/>
    <w:rsid w:val="003346D6"/>
    <w:rsid w:val="00334951"/>
    <w:rsid w:val="00335359"/>
    <w:rsid w:val="00335657"/>
    <w:rsid w:val="00335A31"/>
    <w:rsid w:val="00336AF6"/>
    <w:rsid w:val="003370D7"/>
    <w:rsid w:val="003375E4"/>
    <w:rsid w:val="003376DF"/>
    <w:rsid w:val="00340353"/>
    <w:rsid w:val="00340372"/>
    <w:rsid w:val="0034160D"/>
    <w:rsid w:val="00341E60"/>
    <w:rsid w:val="00341FBD"/>
    <w:rsid w:val="003427C1"/>
    <w:rsid w:val="00345A68"/>
    <w:rsid w:val="003461D3"/>
    <w:rsid w:val="00347EE6"/>
    <w:rsid w:val="003506CB"/>
    <w:rsid w:val="0035081E"/>
    <w:rsid w:val="00351187"/>
    <w:rsid w:val="003517A2"/>
    <w:rsid w:val="00353970"/>
    <w:rsid w:val="0035462D"/>
    <w:rsid w:val="00354B02"/>
    <w:rsid w:val="00355B1C"/>
    <w:rsid w:val="00356781"/>
    <w:rsid w:val="00357242"/>
    <w:rsid w:val="00357BFD"/>
    <w:rsid w:val="00361A00"/>
    <w:rsid w:val="00361B2A"/>
    <w:rsid w:val="00362CEB"/>
    <w:rsid w:val="00363239"/>
    <w:rsid w:val="00363422"/>
    <w:rsid w:val="0036345D"/>
    <w:rsid w:val="00363E2B"/>
    <w:rsid w:val="003644D9"/>
    <w:rsid w:val="0036570E"/>
    <w:rsid w:val="003665BA"/>
    <w:rsid w:val="00366F5D"/>
    <w:rsid w:val="00370A68"/>
    <w:rsid w:val="00370BB4"/>
    <w:rsid w:val="00371256"/>
    <w:rsid w:val="003719F0"/>
    <w:rsid w:val="0037276A"/>
    <w:rsid w:val="00372DC2"/>
    <w:rsid w:val="00372E85"/>
    <w:rsid w:val="00373B24"/>
    <w:rsid w:val="00373BBA"/>
    <w:rsid w:val="003740E8"/>
    <w:rsid w:val="00374439"/>
    <w:rsid w:val="003765B8"/>
    <w:rsid w:val="0037759D"/>
    <w:rsid w:val="00380C87"/>
    <w:rsid w:val="003812D5"/>
    <w:rsid w:val="00381C21"/>
    <w:rsid w:val="0038259E"/>
    <w:rsid w:val="0038281A"/>
    <w:rsid w:val="003843EC"/>
    <w:rsid w:val="00385416"/>
    <w:rsid w:val="003866E1"/>
    <w:rsid w:val="00386707"/>
    <w:rsid w:val="00386BB8"/>
    <w:rsid w:val="003876F2"/>
    <w:rsid w:val="00390D32"/>
    <w:rsid w:val="003915F4"/>
    <w:rsid w:val="003926FC"/>
    <w:rsid w:val="003927A2"/>
    <w:rsid w:val="003927FD"/>
    <w:rsid w:val="0039337A"/>
    <w:rsid w:val="0039486B"/>
    <w:rsid w:val="00395718"/>
    <w:rsid w:val="00395841"/>
    <w:rsid w:val="00395D92"/>
    <w:rsid w:val="00395DB6"/>
    <w:rsid w:val="00397019"/>
    <w:rsid w:val="00397676"/>
    <w:rsid w:val="003A1041"/>
    <w:rsid w:val="003A1C3E"/>
    <w:rsid w:val="003A240B"/>
    <w:rsid w:val="003A29D4"/>
    <w:rsid w:val="003A3EBD"/>
    <w:rsid w:val="003A40FC"/>
    <w:rsid w:val="003A416D"/>
    <w:rsid w:val="003A4660"/>
    <w:rsid w:val="003A537C"/>
    <w:rsid w:val="003A63EA"/>
    <w:rsid w:val="003A7563"/>
    <w:rsid w:val="003A7E9F"/>
    <w:rsid w:val="003B0481"/>
    <w:rsid w:val="003B0C89"/>
    <w:rsid w:val="003B2BC5"/>
    <w:rsid w:val="003B47BE"/>
    <w:rsid w:val="003B4CE0"/>
    <w:rsid w:val="003B55A8"/>
    <w:rsid w:val="003B699A"/>
    <w:rsid w:val="003B6AE9"/>
    <w:rsid w:val="003B7356"/>
    <w:rsid w:val="003B7596"/>
    <w:rsid w:val="003B7B7E"/>
    <w:rsid w:val="003C05A2"/>
    <w:rsid w:val="003C19FB"/>
    <w:rsid w:val="003C1DD6"/>
    <w:rsid w:val="003C2A77"/>
    <w:rsid w:val="003C2C77"/>
    <w:rsid w:val="003C2EB9"/>
    <w:rsid w:val="003C3243"/>
    <w:rsid w:val="003C3282"/>
    <w:rsid w:val="003C3971"/>
    <w:rsid w:val="003C3E5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4008"/>
    <w:rsid w:val="003D40C9"/>
    <w:rsid w:val="003D429A"/>
    <w:rsid w:val="003D5042"/>
    <w:rsid w:val="003D535A"/>
    <w:rsid w:val="003D5443"/>
    <w:rsid w:val="003D545F"/>
    <w:rsid w:val="003D5B4A"/>
    <w:rsid w:val="003D5F83"/>
    <w:rsid w:val="003D67F6"/>
    <w:rsid w:val="003D712D"/>
    <w:rsid w:val="003E04D3"/>
    <w:rsid w:val="003E0C4E"/>
    <w:rsid w:val="003E1BB2"/>
    <w:rsid w:val="003E2087"/>
    <w:rsid w:val="003E2674"/>
    <w:rsid w:val="003E5171"/>
    <w:rsid w:val="003E5388"/>
    <w:rsid w:val="003E5510"/>
    <w:rsid w:val="003E5633"/>
    <w:rsid w:val="003E62FC"/>
    <w:rsid w:val="003E6C74"/>
    <w:rsid w:val="003E6F9D"/>
    <w:rsid w:val="003F1BCC"/>
    <w:rsid w:val="003F1BE4"/>
    <w:rsid w:val="003F278B"/>
    <w:rsid w:val="003F2E24"/>
    <w:rsid w:val="003F4806"/>
    <w:rsid w:val="003F4933"/>
    <w:rsid w:val="003F510B"/>
    <w:rsid w:val="003F68AC"/>
    <w:rsid w:val="003F6973"/>
    <w:rsid w:val="003F7A90"/>
    <w:rsid w:val="003F7F41"/>
    <w:rsid w:val="00400852"/>
    <w:rsid w:val="00400AEE"/>
    <w:rsid w:val="0040171C"/>
    <w:rsid w:val="00401E12"/>
    <w:rsid w:val="00402A88"/>
    <w:rsid w:val="00402C05"/>
    <w:rsid w:val="00402DD8"/>
    <w:rsid w:val="00403389"/>
    <w:rsid w:val="0040570B"/>
    <w:rsid w:val="00406067"/>
    <w:rsid w:val="0040694B"/>
    <w:rsid w:val="00411416"/>
    <w:rsid w:val="00411BD1"/>
    <w:rsid w:val="00412FD8"/>
    <w:rsid w:val="00413381"/>
    <w:rsid w:val="004148A8"/>
    <w:rsid w:val="00415475"/>
    <w:rsid w:val="00416708"/>
    <w:rsid w:val="004168EE"/>
    <w:rsid w:val="00416960"/>
    <w:rsid w:val="004169D7"/>
    <w:rsid w:val="0041720C"/>
    <w:rsid w:val="0041735A"/>
    <w:rsid w:val="00423334"/>
    <w:rsid w:val="00423851"/>
    <w:rsid w:val="004239B3"/>
    <w:rsid w:val="0042413E"/>
    <w:rsid w:val="004243B5"/>
    <w:rsid w:val="004252E5"/>
    <w:rsid w:val="0042534A"/>
    <w:rsid w:val="0042579C"/>
    <w:rsid w:val="00425F47"/>
    <w:rsid w:val="00426116"/>
    <w:rsid w:val="0042624D"/>
    <w:rsid w:val="00427618"/>
    <w:rsid w:val="00430015"/>
    <w:rsid w:val="00430217"/>
    <w:rsid w:val="00430DEA"/>
    <w:rsid w:val="0043132E"/>
    <w:rsid w:val="0043142F"/>
    <w:rsid w:val="00431640"/>
    <w:rsid w:val="00432E93"/>
    <w:rsid w:val="0043372D"/>
    <w:rsid w:val="004338EB"/>
    <w:rsid w:val="004344C3"/>
    <w:rsid w:val="004345EC"/>
    <w:rsid w:val="004348CA"/>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C92"/>
    <w:rsid w:val="00454DD7"/>
    <w:rsid w:val="00455122"/>
    <w:rsid w:val="00455A56"/>
    <w:rsid w:val="004563FA"/>
    <w:rsid w:val="0045678E"/>
    <w:rsid w:val="0046044C"/>
    <w:rsid w:val="00460C48"/>
    <w:rsid w:val="0046106D"/>
    <w:rsid w:val="00461302"/>
    <w:rsid w:val="004615C0"/>
    <w:rsid w:val="004627D3"/>
    <w:rsid w:val="00464037"/>
    <w:rsid w:val="00465515"/>
    <w:rsid w:val="00465600"/>
    <w:rsid w:val="00466C81"/>
    <w:rsid w:val="004673BF"/>
    <w:rsid w:val="00467D71"/>
    <w:rsid w:val="00470156"/>
    <w:rsid w:val="00470785"/>
    <w:rsid w:val="00470E91"/>
    <w:rsid w:val="00472A07"/>
    <w:rsid w:val="00473713"/>
    <w:rsid w:val="0047403F"/>
    <w:rsid w:val="004741FE"/>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701"/>
    <w:rsid w:val="00487595"/>
    <w:rsid w:val="00487D95"/>
    <w:rsid w:val="00490BCC"/>
    <w:rsid w:val="00491A1F"/>
    <w:rsid w:val="00492475"/>
    <w:rsid w:val="004928C5"/>
    <w:rsid w:val="004934B7"/>
    <w:rsid w:val="00494FD0"/>
    <w:rsid w:val="00495BED"/>
    <w:rsid w:val="00495D93"/>
    <w:rsid w:val="00496A6A"/>
    <w:rsid w:val="00497396"/>
    <w:rsid w:val="00497DAC"/>
    <w:rsid w:val="004A0112"/>
    <w:rsid w:val="004A02DB"/>
    <w:rsid w:val="004A0DDF"/>
    <w:rsid w:val="004A18B4"/>
    <w:rsid w:val="004A1D9D"/>
    <w:rsid w:val="004A3736"/>
    <w:rsid w:val="004A373C"/>
    <w:rsid w:val="004A3FA2"/>
    <w:rsid w:val="004A3FBC"/>
    <w:rsid w:val="004A470D"/>
    <w:rsid w:val="004A5458"/>
    <w:rsid w:val="004A6730"/>
    <w:rsid w:val="004A7039"/>
    <w:rsid w:val="004A7F13"/>
    <w:rsid w:val="004B0DBC"/>
    <w:rsid w:val="004B14F1"/>
    <w:rsid w:val="004B20DE"/>
    <w:rsid w:val="004B27DF"/>
    <w:rsid w:val="004B3689"/>
    <w:rsid w:val="004B3EB4"/>
    <w:rsid w:val="004B484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955"/>
    <w:rsid w:val="004C29DC"/>
    <w:rsid w:val="004C2B4A"/>
    <w:rsid w:val="004C3A0B"/>
    <w:rsid w:val="004C4A6C"/>
    <w:rsid w:val="004C5097"/>
    <w:rsid w:val="004C58DE"/>
    <w:rsid w:val="004C5E74"/>
    <w:rsid w:val="004C68D2"/>
    <w:rsid w:val="004C6A35"/>
    <w:rsid w:val="004C7568"/>
    <w:rsid w:val="004C7DF8"/>
    <w:rsid w:val="004D0A42"/>
    <w:rsid w:val="004D1135"/>
    <w:rsid w:val="004D19B3"/>
    <w:rsid w:val="004D1AA2"/>
    <w:rsid w:val="004D1D03"/>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561"/>
    <w:rsid w:val="004F075F"/>
    <w:rsid w:val="004F0988"/>
    <w:rsid w:val="004F1489"/>
    <w:rsid w:val="004F21C0"/>
    <w:rsid w:val="004F2BE5"/>
    <w:rsid w:val="004F331E"/>
    <w:rsid w:val="004F3340"/>
    <w:rsid w:val="004F3474"/>
    <w:rsid w:val="004F374C"/>
    <w:rsid w:val="004F4449"/>
    <w:rsid w:val="004F4A24"/>
    <w:rsid w:val="004F4A7A"/>
    <w:rsid w:val="004F5C71"/>
    <w:rsid w:val="004F7382"/>
    <w:rsid w:val="004F79EF"/>
    <w:rsid w:val="004F7DC4"/>
    <w:rsid w:val="00501844"/>
    <w:rsid w:val="00501C07"/>
    <w:rsid w:val="0050249D"/>
    <w:rsid w:val="00502B1E"/>
    <w:rsid w:val="00503E73"/>
    <w:rsid w:val="00503EE3"/>
    <w:rsid w:val="005050C2"/>
    <w:rsid w:val="00505BFA"/>
    <w:rsid w:val="00505BFB"/>
    <w:rsid w:val="00506926"/>
    <w:rsid w:val="00506BA1"/>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EAD"/>
    <w:rsid w:val="005320BA"/>
    <w:rsid w:val="0053306C"/>
    <w:rsid w:val="0053388B"/>
    <w:rsid w:val="00533BB8"/>
    <w:rsid w:val="00534D66"/>
    <w:rsid w:val="00535042"/>
    <w:rsid w:val="0053540E"/>
    <w:rsid w:val="00535773"/>
    <w:rsid w:val="00536478"/>
    <w:rsid w:val="00536B68"/>
    <w:rsid w:val="00536B78"/>
    <w:rsid w:val="00537F69"/>
    <w:rsid w:val="005412EA"/>
    <w:rsid w:val="00542160"/>
    <w:rsid w:val="00543E6C"/>
    <w:rsid w:val="0054476C"/>
    <w:rsid w:val="00544BCE"/>
    <w:rsid w:val="00544F64"/>
    <w:rsid w:val="00545BF4"/>
    <w:rsid w:val="00545F03"/>
    <w:rsid w:val="00546661"/>
    <w:rsid w:val="00546A38"/>
    <w:rsid w:val="00547894"/>
    <w:rsid w:val="00547B1A"/>
    <w:rsid w:val="00547CD4"/>
    <w:rsid w:val="0055051E"/>
    <w:rsid w:val="005509E4"/>
    <w:rsid w:val="00551839"/>
    <w:rsid w:val="00551DCC"/>
    <w:rsid w:val="00553183"/>
    <w:rsid w:val="005536AF"/>
    <w:rsid w:val="00553D68"/>
    <w:rsid w:val="0055403D"/>
    <w:rsid w:val="00554738"/>
    <w:rsid w:val="00555073"/>
    <w:rsid w:val="005553AC"/>
    <w:rsid w:val="00555553"/>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7663F"/>
    <w:rsid w:val="00582AC7"/>
    <w:rsid w:val="00583586"/>
    <w:rsid w:val="00584B81"/>
    <w:rsid w:val="00586BBC"/>
    <w:rsid w:val="00586E2E"/>
    <w:rsid w:val="005871EC"/>
    <w:rsid w:val="00587276"/>
    <w:rsid w:val="00587299"/>
    <w:rsid w:val="00587B40"/>
    <w:rsid w:val="00587C07"/>
    <w:rsid w:val="00591B70"/>
    <w:rsid w:val="00591D88"/>
    <w:rsid w:val="00592F1B"/>
    <w:rsid w:val="00593442"/>
    <w:rsid w:val="00593513"/>
    <w:rsid w:val="0059473F"/>
    <w:rsid w:val="00594E7A"/>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D57"/>
    <w:rsid w:val="005B2CB1"/>
    <w:rsid w:val="005B3761"/>
    <w:rsid w:val="005B56C5"/>
    <w:rsid w:val="005B5CCF"/>
    <w:rsid w:val="005B62DE"/>
    <w:rsid w:val="005B7DD0"/>
    <w:rsid w:val="005B7EB3"/>
    <w:rsid w:val="005C1FA2"/>
    <w:rsid w:val="005C237B"/>
    <w:rsid w:val="005C271E"/>
    <w:rsid w:val="005C3AA1"/>
    <w:rsid w:val="005C4426"/>
    <w:rsid w:val="005C587C"/>
    <w:rsid w:val="005C63C9"/>
    <w:rsid w:val="005C718D"/>
    <w:rsid w:val="005C73DE"/>
    <w:rsid w:val="005C760C"/>
    <w:rsid w:val="005C7901"/>
    <w:rsid w:val="005C7E65"/>
    <w:rsid w:val="005C7F77"/>
    <w:rsid w:val="005D0853"/>
    <w:rsid w:val="005D085B"/>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84C"/>
    <w:rsid w:val="005F1A7A"/>
    <w:rsid w:val="005F217E"/>
    <w:rsid w:val="005F250D"/>
    <w:rsid w:val="005F2A8F"/>
    <w:rsid w:val="005F2B9A"/>
    <w:rsid w:val="005F2BE8"/>
    <w:rsid w:val="005F4126"/>
    <w:rsid w:val="005F4C36"/>
    <w:rsid w:val="005F5DC1"/>
    <w:rsid w:val="005F5E42"/>
    <w:rsid w:val="005F601B"/>
    <w:rsid w:val="005F666E"/>
    <w:rsid w:val="005F694F"/>
    <w:rsid w:val="005F74A6"/>
    <w:rsid w:val="0060064C"/>
    <w:rsid w:val="00601B57"/>
    <w:rsid w:val="00601FB1"/>
    <w:rsid w:val="006020DC"/>
    <w:rsid w:val="00602AEA"/>
    <w:rsid w:val="00603052"/>
    <w:rsid w:val="006037D7"/>
    <w:rsid w:val="006040DB"/>
    <w:rsid w:val="00604323"/>
    <w:rsid w:val="006062FF"/>
    <w:rsid w:val="0060737A"/>
    <w:rsid w:val="00607712"/>
    <w:rsid w:val="006077EB"/>
    <w:rsid w:val="00607CC3"/>
    <w:rsid w:val="0061007C"/>
    <w:rsid w:val="006106A3"/>
    <w:rsid w:val="006108FF"/>
    <w:rsid w:val="00610D2C"/>
    <w:rsid w:val="00611493"/>
    <w:rsid w:val="006115DE"/>
    <w:rsid w:val="00611E30"/>
    <w:rsid w:val="0061416A"/>
    <w:rsid w:val="00614559"/>
    <w:rsid w:val="006148FE"/>
    <w:rsid w:val="00614FDF"/>
    <w:rsid w:val="00616920"/>
    <w:rsid w:val="00616A0A"/>
    <w:rsid w:val="00616EA1"/>
    <w:rsid w:val="00617481"/>
    <w:rsid w:val="00620F6F"/>
    <w:rsid w:val="00621868"/>
    <w:rsid w:val="0062227D"/>
    <w:rsid w:val="00622A42"/>
    <w:rsid w:val="006231BE"/>
    <w:rsid w:val="00623E47"/>
    <w:rsid w:val="00626AA8"/>
    <w:rsid w:val="00626F73"/>
    <w:rsid w:val="00630AF4"/>
    <w:rsid w:val="00630C8E"/>
    <w:rsid w:val="0063142C"/>
    <w:rsid w:val="00631439"/>
    <w:rsid w:val="006323D7"/>
    <w:rsid w:val="00632D63"/>
    <w:rsid w:val="00632DB5"/>
    <w:rsid w:val="00632ED0"/>
    <w:rsid w:val="00633F7C"/>
    <w:rsid w:val="00634EE6"/>
    <w:rsid w:val="0063543D"/>
    <w:rsid w:val="0063585B"/>
    <w:rsid w:val="00636062"/>
    <w:rsid w:val="0063676D"/>
    <w:rsid w:val="00636C65"/>
    <w:rsid w:val="006378AF"/>
    <w:rsid w:val="00637A15"/>
    <w:rsid w:val="00637E77"/>
    <w:rsid w:val="00637E93"/>
    <w:rsid w:val="00640A62"/>
    <w:rsid w:val="006412C5"/>
    <w:rsid w:val="006412F7"/>
    <w:rsid w:val="00641A5B"/>
    <w:rsid w:val="00642197"/>
    <w:rsid w:val="0064323E"/>
    <w:rsid w:val="00643297"/>
    <w:rsid w:val="00643734"/>
    <w:rsid w:val="00644193"/>
    <w:rsid w:val="006455A8"/>
    <w:rsid w:val="00645999"/>
    <w:rsid w:val="00646F9F"/>
    <w:rsid w:val="00647114"/>
    <w:rsid w:val="00647789"/>
    <w:rsid w:val="00647C94"/>
    <w:rsid w:val="00647E03"/>
    <w:rsid w:val="00650186"/>
    <w:rsid w:val="0065151A"/>
    <w:rsid w:val="0065180C"/>
    <w:rsid w:val="006518E5"/>
    <w:rsid w:val="00651F9E"/>
    <w:rsid w:val="006521B1"/>
    <w:rsid w:val="00652F86"/>
    <w:rsid w:val="0065337A"/>
    <w:rsid w:val="00653FB2"/>
    <w:rsid w:val="00654DED"/>
    <w:rsid w:val="00655156"/>
    <w:rsid w:val="006572C9"/>
    <w:rsid w:val="006575D8"/>
    <w:rsid w:val="00660CA8"/>
    <w:rsid w:val="00661236"/>
    <w:rsid w:val="00661AB3"/>
    <w:rsid w:val="006622E2"/>
    <w:rsid w:val="0066246D"/>
    <w:rsid w:val="00662CAC"/>
    <w:rsid w:val="006660BC"/>
    <w:rsid w:val="006663AE"/>
    <w:rsid w:val="00666C22"/>
    <w:rsid w:val="006674FC"/>
    <w:rsid w:val="0067037F"/>
    <w:rsid w:val="00670967"/>
    <w:rsid w:val="0067442C"/>
    <w:rsid w:val="0067519A"/>
    <w:rsid w:val="00675449"/>
    <w:rsid w:val="00675989"/>
    <w:rsid w:val="00675DC7"/>
    <w:rsid w:val="00676584"/>
    <w:rsid w:val="006765FB"/>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6A2"/>
    <w:rsid w:val="006B2B8F"/>
    <w:rsid w:val="006B30D0"/>
    <w:rsid w:val="006B31D0"/>
    <w:rsid w:val="006B37CA"/>
    <w:rsid w:val="006B3998"/>
    <w:rsid w:val="006B3D8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4B8"/>
    <w:rsid w:val="006D3797"/>
    <w:rsid w:val="006D4011"/>
    <w:rsid w:val="006D4D51"/>
    <w:rsid w:val="006D4FBC"/>
    <w:rsid w:val="006D57DE"/>
    <w:rsid w:val="006D5BE7"/>
    <w:rsid w:val="006D5F7F"/>
    <w:rsid w:val="006D61CB"/>
    <w:rsid w:val="006D7DF0"/>
    <w:rsid w:val="006E083E"/>
    <w:rsid w:val="006E0F3D"/>
    <w:rsid w:val="006E105D"/>
    <w:rsid w:val="006E1584"/>
    <w:rsid w:val="006E1F54"/>
    <w:rsid w:val="006E2642"/>
    <w:rsid w:val="006E4101"/>
    <w:rsid w:val="006E48BE"/>
    <w:rsid w:val="006E4B71"/>
    <w:rsid w:val="006E4BB5"/>
    <w:rsid w:val="006E4EAC"/>
    <w:rsid w:val="006E522D"/>
    <w:rsid w:val="006E5C86"/>
    <w:rsid w:val="006E5F22"/>
    <w:rsid w:val="006E61F8"/>
    <w:rsid w:val="006E682D"/>
    <w:rsid w:val="006E77F7"/>
    <w:rsid w:val="006F1F1F"/>
    <w:rsid w:val="006F2670"/>
    <w:rsid w:val="006F29AD"/>
    <w:rsid w:val="006F33A1"/>
    <w:rsid w:val="006F35EA"/>
    <w:rsid w:val="006F3F22"/>
    <w:rsid w:val="006F3F30"/>
    <w:rsid w:val="006F47CF"/>
    <w:rsid w:val="006F4A53"/>
    <w:rsid w:val="006F5314"/>
    <w:rsid w:val="006F61D7"/>
    <w:rsid w:val="006F7746"/>
    <w:rsid w:val="006F7E01"/>
    <w:rsid w:val="0070067B"/>
    <w:rsid w:val="007006EE"/>
    <w:rsid w:val="00701116"/>
    <w:rsid w:val="00702B6B"/>
    <w:rsid w:val="00703140"/>
    <w:rsid w:val="00703617"/>
    <w:rsid w:val="00703B05"/>
    <w:rsid w:val="00703D7E"/>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194F"/>
    <w:rsid w:val="00721BAB"/>
    <w:rsid w:val="00721EF3"/>
    <w:rsid w:val="0072229B"/>
    <w:rsid w:val="00723D97"/>
    <w:rsid w:val="00724783"/>
    <w:rsid w:val="00724EE9"/>
    <w:rsid w:val="0072601F"/>
    <w:rsid w:val="00727059"/>
    <w:rsid w:val="00727134"/>
    <w:rsid w:val="0072754C"/>
    <w:rsid w:val="00727EEE"/>
    <w:rsid w:val="00730E44"/>
    <w:rsid w:val="00731103"/>
    <w:rsid w:val="007312A3"/>
    <w:rsid w:val="00731585"/>
    <w:rsid w:val="00731AFD"/>
    <w:rsid w:val="00731CA3"/>
    <w:rsid w:val="00731D0C"/>
    <w:rsid w:val="0073455D"/>
    <w:rsid w:val="00734A5B"/>
    <w:rsid w:val="00735879"/>
    <w:rsid w:val="007366CB"/>
    <w:rsid w:val="00736DED"/>
    <w:rsid w:val="00737A52"/>
    <w:rsid w:val="0074026F"/>
    <w:rsid w:val="00740842"/>
    <w:rsid w:val="00740B44"/>
    <w:rsid w:val="00740D58"/>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3871"/>
    <w:rsid w:val="00764E84"/>
    <w:rsid w:val="007657BB"/>
    <w:rsid w:val="00765C59"/>
    <w:rsid w:val="00766CFD"/>
    <w:rsid w:val="0076705C"/>
    <w:rsid w:val="00767831"/>
    <w:rsid w:val="00767C69"/>
    <w:rsid w:val="00770C31"/>
    <w:rsid w:val="007724F4"/>
    <w:rsid w:val="00772966"/>
    <w:rsid w:val="00774064"/>
    <w:rsid w:val="00774268"/>
    <w:rsid w:val="0077486C"/>
    <w:rsid w:val="00774DA4"/>
    <w:rsid w:val="00775682"/>
    <w:rsid w:val="00775EFD"/>
    <w:rsid w:val="00776688"/>
    <w:rsid w:val="00776B91"/>
    <w:rsid w:val="00776D50"/>
    <w:rsid w:val="00776E63"/>
    <w:rsid w:val="007777A2"/>
    <w:rsid w:val="007779C7"/>
    <w:rsid w:val="00777F06"/>
    <w:rsid w:val="0078017B"/>
    <w:rsid w:val="007811DC"/>
    <w:rsid w:val="0078142F"/>
    <w:rsid w:val="00781F0F"/>
    <w:rsid w:val="00782B5A"/>
    <w:rsid w:val="0078323D"/>
    <w:rsid w:val="007838C3"/>
    <w:rsid w:val="00783939"/>
    <w:rsid w:val="00783AFB"/>
    <w:rsid w:val="00783F3B"/>
    <w:rsid w:val="0078401F"/>
    <w:rsid w:val="007847A2"/>
    <w:rsid w:val="00784EC6"/>
    <w:rsid w:val="007852B7"/>
    <w:rsid w:val="00785A62"/>
    <w:rsid w:val="0078603F"/>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190D"/>
    <w:rsid w:val="007A1FE0"/>
    <w:rsid w:val="007A4AAE"/>
    <w:rsid w:val="007A4C5A"/>
    <w:rsid w:val="007A5494"/>
    <w:rsid w:val="007A619B"/>
    <w:rsid w:val="007A77D1"/>
    <w:rsid w:val="007B0235"/>
    <w:rsid w:val="007B0A77"/>
    <w:rsid w:val="007B11BD"/>
    <w:rsid w:val="007B136E"/>
    <w:rsid w:val="007B1B04"/>
    <w:rsid w:val="007B1B20"/>
    <w:rsid w:val="007B1FA4"/>
    <w:rsid w:val="007B2545"/>
    <w:rsid w:val="007B29B1"/>
    <w:rsid w:val="007B34F6"/>
    <w:rsid w:val="007B5C55"/>
    <w:rsid w:val="007B600E"/>
    <w:rsid w:val="007B6340"/>
    <w:rsid w:val="007B6E2A"/>
    <w:rsid w:val="007C024E"/>
    <w:rsid w:val="007C10E2"/>
    <w:rsid w:val="007C120F"/>
    <w:rsid w:val="007C1B0D"/>
    <w:rsid w:val="007C1C0E"/>
    <w:rsid w:val="007C1D68"/>
    <w:rsid w:val="007C2654"/>
    <w:rsid w:val="007C31A5"/>
    <w:rsid w:val="007C324F"/>
    <w:rsid w:val="007C33C2"/>
    <w:rsid w:val="007C359B"/>
    <w:rsid w:val="007C3BD6"/>
    <w:rsid w:val="007C3E32"/>
    <w:rsid w:val="007C5119"/>
    <w:rsid w:val="007C55B4"/>
    <w:rsid w:val="007C5E58"/>
    <w:rsid w:val="007C5EE3"/>
    <w:rsid w:val="007C656E"/>
    <w:rsid w:val="007C7574"/>
    <w:rsid w:val="007D0EF9"/>
    <w:rsid w:val="007D1A6D"/>
    <w:rsid w:val="007D1FB9"/>
    <w:rsid w:val="007D25DF"/>
    <w:rsid w:val="007D2A0C"/>
    <w:rsid w:val="007D38BE"/>
    <w:rsid w:val="007D38FA"/>
    <w:rsid w:val="007D3D6E"/>
    <w:rsid w:val="007D44B7"/>
    <w:rsid w:val="007D4741"/>
    <w:rsid w:val="007D4A39"/>
    <w:rsid w:val="007D4ABC"/>
    <w:rsid w:val="007D581C"/>
    <w:rsid w:val="007D5F78"/>
    <w:rsid w:val="007D651E"/>
    <w:rsid w:val="007D6B11"/>
    <w:rsid w:val="007D6FFB"/>
    <w:rsid w:val="007D79A9"/>
    <w:rsid w:val="007E1452"/>
    <w:rsid w:val="007E1BD6"/>
    <w:rsid w:val="007E29BA"/>
    <w:rsid w:val="007E2F7C"/>
    <w:rsid w:val="007E467C"/>
    <w:rsid w:val="007E59A2"/>
    <w:rsid w:val="007E7149"/>
    <w:rsid w:val="007F025E"/>
    <w:rsid w:val="007F0F4A"/>
    <w:rsid w:val="007F19D0"/>
    <w:rsid w:val="007F1D7E"/>
    <w:rsid w:val="007F20CB"/>
    <w:rsid w:val="007F2939"/>
    <w:rsid w:val="007F30B9"/>
    <w:rsid w:val="007F31E9"/>
    <w:rsid w:val="007F3425"/>
    <w:rsid w:val="007F3752"/>
    <w:rsid w:val="007F396D"/>
    <w:rsid w:val="007F3C8A"/>
    <w:rsid w:val="007F4ADA"/>
    <w:rsid w:val="007F537E"/>
    <w:rsid w:val="007F5777"/>
    <w:rsid w:val="007F578A"/>
    <w:rsid w:val="007F674C"/>
    <w:rsid w:val="007F7FBA"/>
    <w:rsid w:val="00800BEA"/>
    <w:rsid w:val="00801B57"/>
    <w:rsid w:val="00802023"/>
    <w:rsid w:val="008027F0"/>
    <w:rsid w:val="008028A4"/>
    <w:rsid w:val="00802F4F"/>
    <w:rsid w:val="00802FB4"/>
    <w:rsid w:val="00803B42"/>
    <w:rsid w:val="00803DEF"/>
    <w:rsid w:val="008047BE"/>
    <w:rsid w:val="00804E6B"/>
    <w:rsid w:val="00805A3F"/>
    <w:rsid w:val="008065E7"/>
    <w:rsid w:val="00806765"/>
    <w:rsid w:val="008079C0"/>
    <w:rsid w:val="00807B44"/>
    <w:rsid w:val="008105FE"/>
    <w:rsid w:val="00810A9D"/>
    <w:rsid w:val="00810BB3"/>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5AE7"/>
    <w:rsid w:val="00825D01"/>
    <w:rsid w:val="00826971"/>
    <w:rsid w:val="00826A17"/>
    <w:rsid w:val="0082743B"/>
    <w:rsid w:val="0083005F"/>
    <w:rsid w:val="00830747"/>
    <w:rsid w:val="00831A27"/>
    <w:rsid w:val="0083292E"/>
    <w:rsid w:val="0083339D"/>
    <w:rsid w:val="00833B5D"/>
    <w:rsid w:val="00834AC7"/>
    <w:rsid w:val="0083501F"/>
    <w:rsid w:val="00835826"/>
    <w:rsid w:val="00835F3C"/>
    <w:rsid w:val="00836714"/>
    <w:rsid w:val="0083684A"/>
    <w:rsid w:val="008370E9"/>
    <w:rsid w:val="008373D0"/>
    <w:rsid w:val="00837673"/>
    <w:rsid w:val="00837B79"/>
    <w:rsid w:val="0084060A"/>
    <w:rsid w:val="00841FFF"/>
    <w:rsid w:val="0084236F"/>
    <w:rsid w:val="00844412"/>
    <w:rsid w:val="00844A1B"/>
    <w:rsid w:val="00844F92"/>
    <w:rsid w:val="0084508B"/>
    <w:rsid w:val="008471DD"/>
    <w:rsid w:val="008475B2"/>
    <w:rsid w:val="00847C8B"/>
    <w:rsid w:val="0085086A"/>
    <w:rsid w:val="00850A51"/>
    <w:rsid w:val="00850E0E"/>
    <w:rsid w:val="008518B7"/>
    <w:rsid w:val="00851CFD"/>
    <w:rsid w:val="00854813"/>
    <w:rsid w:val="0085773E"/>
    <w:rsid w:val="00857862"/>
    <w:rsid w:val="00857B77"/>
    <w:rsid w:val="00860A16"/>
    <w:rsid w:val="00860A5A"/>
    <w:rsid w:val="00860BB8"/>
    <w:rsid w:val="00860D7B"/>
    <w:rsid w:val="00861302"/>
    <w:rsid w:val="00861339"/>
    <w:rsid w:val="0086155C"/>
    <w:rsid w:val="00861D06"/>
    <w:rsid w:val="00861FDC"/>
    <w:rsid w:val="008629E1"/>
    <w:rsid w:val="0086403A"/>
    <w:rsid w:val="00864822"/>
    <w:rsid w:val="008673C6"/>
    <w:rsid w:val="008706C5"/>
    <w:rsid w:val="00870AD7"/>
    <w:rsid w:val="00871727"/>
    <w:rsid w:val="0087174F"/>
    <w:rsid w:val="008717C4"/>
    <w:rsid w:val="0087184E"/>
    <w:rsid w:val="00871908"/>
    <w:rsid w:val="00872289"/>
    <w:rsid w:val="0087321B"/>
    <w:rsid w:val="008738CE"/>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1866"/>
    <w:rsid w:val="0089210D"/>
    <w:rsid w:val="00892740"/>
    <w:rsid w:val="0089295F"/>
    <w:rsid w:val="00892F74"/>
    <w:rsid w:val="008944DC"/>
    <w:rsid w:val="0089466F"/>
    <w:rsid w:val="00894D52"/>
    <w:rsid w:val="008A2DB1"/>
    <w:rsid w:val="008A3482"/>
    <w:rsid w:val="008A4421"/>
    <w:rsid w:val="008A4A0E"/>
    <w:rsid w:val="008A5FD8"/>
    <w:rsid w:val="008A62A4"/>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48C"/>
    <w:rsid w:val="008C384C"/>
    <w:rsid w:val="008C46B7"/>
    <w:rsid w:val="008C4FD9"/>
    <w:rsid w:val="008C5630"/>
    <w:rsid w:val="008C5F41"/>
    <w:rsid w:val="008C6861"/>
    <w:rsid w:val="008C6A1A"/>
    <w:rsid w:val="008C6FC6"/>
    <w:rsid w:val="008C7620"/>
    <w:rsid w:val="008C7989"/>
    <w:rsid w:val="008D0544"/>
    <w:rsid w:val="008D0D34"/>
    <w:rsid w:val="008D2681"/>
    <w:rsid w:val="008D30FB"/>
    <w:rsid w:val="008D3788"/>
    <w:rsid w:val="008D3A4E"/>
    <w:rsid w:val="008D3C86"/>
    <w:rsid w:val="008D3CCA"/>
    <w:rsid w:val="008D3E4B"/>
    <w:rsid w:val="008D4263"/>
    <w:rsid w:val="008D445C"/>
    <w:rsid w:val="008D44BF"/>
    <w:rsid w:val="008D4984"/>
    <w:rsid w:val="008D4CAE"/>
    <w:rsid w:val="008D5485"/>
    <w:rsid w:val="008D58C6"/>
    <w:rsid w:val="008D5F6E"/>
    <w:rsid w:val="008D5FA7"/>
    <w:rsid w:val="008D6EEA"/>
    <w:rsid w:val="008E1DF1"/>
    <w:rsid w:val="008E254B"/>
    <w:rsid w:val="008E4EF7"/>
    <w:rsid w:val="008E541D"/>
    <w:rsid w:val="008E5936"/>
    <w:rsid w:val="008E69F0"/>
    <w:rsid w:val="008E6D73"/>
    <w:rsid w:val="008E71D1"/>
    <w:rsid w:val="008F0386"/>
    <w:rsid w:val="008F249F"/>
    <w:rsid w:val="008F2504"/>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3BB6"/>
    <w:rsid w:val="00903E96"/>
    <w:rsid w:val="00903F62"/>
    <w:rsid w:val="009055B8"/>
    <w:rsid w:val="00905DB9"/>
    <w:rsid w:val="00906E29"/>
    <w:rsid w:val="0091030C"/>
    <w:rsid w:val="009114D7"/>
    <w:rsid w:val="00911E62"/>
    <w:rsid w:val="0091253F"/>
    <w:rsid w:val="00912A5C"/>
    <w:rsid w:val="00912B60"/>
    <w:rsid w:val="0091348E"/>
    <w:rsid w:val="00915E13"/>
    <w:rsid w:val="00917540"/>
    <w:rsid w:val="00917CCB"/>
    <w:rsid w:val="00920399"/>
    <w:rsid w:val="00920684"/>
    <w:rsid w:val="00921534"/>
    <w:rsid w:val="00922306"/>
    <w:rsid w:val="00923561"/>
    <w:rsid w:val="009238DA"/>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B8"/>
    <w:rsid w:val="00934EAD"/>
    <w:rsid w:val="009352A4"/>
    <w:rsid w:val="00935E11"/>
    <w:rsid w:val="00935FC0"/>
    <w:rsid w:val="00936386"/>
    <w:rsid w:val="00940267"/>
    <w:rsid w:val="00940293"/>
    <w:rsid w:val="009402B2"/>
    <w:rsid w:val="009403EC"/>
    <w:rsid w:val="0094041C"/>
    <w:rsid w:val="00940977"/>
    <w:rsid w:val="00940E05"/>
    <w:rsid w:val="00940E07"/>
    <w:rsid w:val="00942D42"/>
    <w:rsid w:val="00942EC2"/>
    <w:rsid w:val="00942EDA"/>
    <w:rsid w:val="00944253"/>
    <w:rsid w:val="009455A9"/>
    <w:rsid w:val="00945823"/>
    <w:rsid w:val="009504B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136"/>
    <w:rsid w:val="00965E0F"/>
    <w:rsid w:val="009660DA"/>
    <w:rsid w:val="00970CEA"/>
    <w:rsid w:val="00970CEB"/>
    <w:rsid w:val="009711FD"/>
    <w:rsid w:val="009719E5"/>
    <w:rsid w:val="00971F4C"/>
    <w:rsid w:val="009725F4"/>
    <w:rsid w:val="0097262D"/>
    <w:rsid w:val="00972683"/>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377"/>
    <w:rsid w:val="00984ABC"/>
    <w:rsid w:val="00984F6D"/>
    <w:rsid w:val="0098509A"/>
    <w:rsid w:val="00985F99"/>
    <w:rsid w:val="00986748"/>
    <w:rsid w:val="00987289"/>
    <w:rsid w:val="0098743E"/>
    <w:rsid w:val="00987851"/>
    <w:rsid w:val="00987D7C"/>
    <w:rsid w:val="00987DEA"/>
    <w:rsid w:val="0099003D"/>
    <w:rsid w:val="00990380"/>
    <w:rsid w:val="009909E3"/>
    <w:rsid w:val="00991B59"/>
    <w:rsid w:val="00992699"/>
    <w:rsid w:val="00993DDD"/>
    <w:rsid w:val="00994311"/>
    <w:rsid w:val="00995B92"/>
    <w:rsid w:val="00997005"/>
    <w:rsid w:val="009974C4"/>
    <w:rsid w:val="00997C03"/>
    <w:rsid w:val="00997C59"/>
    <w:rsid w:val="00997F7B"/>
    <w:rsid w:val="009A0252"/>
    <w:rsid w:val="009A03EE"/>
    <w:rsid w:val="009A0CFC"/>
    <w:rsid w:val="009A1046"/>
    <w:rsid w:val="009A106C"/>
    <w:rsid w:val="009A2308"/>
    <w:rsid w:val="009A3538"/>
    <w:rsid w:val="009A4188"/>
    <w:rsid w:val="009A4F24"/>
    <w:rsid w:val="009A5519"/>
    <w:rsid w:val="009A55F1"/>
    <w:rsid w:val="009A637F"/>
    <w:rsid w:val="009A6993"/>
    <w:rsid w:val="009A6AA8"/>
    <w:rsid w:val="009A6DE6"/>
    <w:rsid w:val="009A7796"/>
    <w:rsid w:val="009A7F01"/>
    <w:rsid w:val="009B0090"/>
    <w:rsid w:val="009B0E3F"/>
    <w:rsid w:val="009B24B5"/>
    <w:rsid w:val="009B2CBD"/>
    <w:rsid w:val="009B2F3A"/>
    <w:rsid w:val="009B4277"/>
    <w:rsid w:val="009B51A2"/>
    <w:rsid w:val="009B551B"/>
    <w:rsid w:val="009B75C6"/>
    <w:rsid w:val="009C01C6"/>
    <w:rsid w:val="009C059E"/>
    <w:rsid w:val="009C085F"/>
    <w:rsid w:val="009C259A"/>
    <w:rsid w:val="009C2823"/>
    <w:rsid w:val="009C2AE1"/>
    <w:rsid w:val="009C2CF6"/>
    <w:rsid w:val="009C32C1"/>
    <w:rsid w:val="009C3D04"/>
    <w:rsid w:val="009C3E5A"/>
    <w:rsid w:val="009C4C7C"/>
    <w:rsid w:val="009C5431"/>
    <w:rsid w:val="009C55EF"/>
    <w:rsid w:val="009C67CC"/>
    <w:rsid w:val="009C7492"/>
    <w:rsid w:val="009C7EF5"/>
    <w:rsid w:val="009D0A97"/>
    <w:rsid w:val="009D0EE6"/>
    <w:rsid w:val="009D1406"/>
    <w:rsid w:val="009D2711"/>
    <w:rsid w:val="009D27E3"/>
    <w:rsid w:val="009D370D"/>
    <w:rsid w:val="009D38ED"/>
    <w:rsid w:val="009D51C9"/>
    <w:rsid w:val="009D52EA"/>
    <w:rsid w:val="009D5396"/>
    <w:rsid w:val="009D5B59"/>
    <w:rsid w:val="009D7205"/>
    <w:rsid w:val="009E0965"/>
    <w:rsid w:val="009E0E34"/>
    <w:rsid w:val="009E198F"/>
    <w:rsid w:val="009E27BD"/>
    <w:rsid w:val="009E3464"/>
    <w:rsid w:val="009E3614"/>
    <w:rsid w:val="009E48DD"/>
    <w:rsid w:val="009E56CF"/>
    <w:rsid w:val="009E5E07"/>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9F7506"/>
    <w:rsid w:val="00A001F1"/>
    <w:rsid w:val="00A01C68"/>
    <w:rsid w:val="00A03041"/>
    <w:rsid w:val="00A0326B"/>
    <w:rsid w:val="00A03CA9"/>
    <w:rsid w:val="00A03F15"/>
    <w:rsid w:val="00A0441D"/>
    <w:rsid w:val="00A04BEF"/>
    <w:rsid w:val="00A06B32"/>
    <w:rsid w:val="00A10538"/>
    <w:rsid w:val="00A10A92"/>
    <w:rsid w:val="00A10F02"/>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1833"/>
    <w:rsid w:val="00A2212A"/>
    <w:rsid w:val="00A22516"/>
    <w:rsid w:val="00A230C6"/>
    <w:rsid w:val="00A24EB9"/>
    <w:rsid w:val="00A25432"/>
    <w:rsid w:val="00A26956"/>
    <w:rsid w:val="00A27486"/>
    <w:rsid w:val="00A27B60"/>
    <w:rsid w:val="00A31F32"/>
    <w:rsid w:val="00A32227"/>
    <w:rsid w:val="00A3229B"/>
    <w:rsid w:val="00A32AE3"/>
    <w:rsid w:val="00A3307E"/>
    <w:rsid w:val="00A331C5"/>
    <w:rsid w:val="00A332AA"/>
    <w:rsid w:val="00A3360D"/>
    <w:rsid w:val="00A34336"/>
    <w:rsid w:val="00A3452A"/>
    <w:rsid w:val="00A358DE"/>
    <w:rsid w:val="00A36D7F"/>
    <w:rsid w:val="00A37C33"/>
    <w:rsid w:val="00A405F2"/>
    <w:rsid w:val="00A40F1B"/>
    <w:rsid w:val="00A4134D"/>
    <w:rsid w:val="00A41599"/>
    <w:rsid w:val="00A421B7"/>
    <w:rsid w:val="00A427B1"/>
    <w:rsid w:val="00A42B1E"/>
    <w:rsid w:val="00A42CCF"/>
    <w:rsid w:val="00A43392"/>
    <w:rsid w:val="00A43B68"/>
    <w:rsid w:val="00A43BF0"/>
    <w:rsid w:val="00A449FA"/>
    <w:rsid w:val="00A459C2"/>
    <w:rsid w:val="00A45CEA"/>
    <w:rsid w:val="00A47E3D"/>
    <w:rsid w:val="00A51465"/>
    <w:rsid w:val="00A51AFB"/>
    <w:rsid w:val="00A526DB"/>
    <w:rsid w:val="00A53724"/>
    <w:rsid w:val="00A53BDC"/>
    <w:rsid w:val="00A53C8B"/>
    <w:rsid w:val="00A5469B"/>
    <w:rsid w:val="00A54DDF"/>
    <w:rsid w:val="00A552BC"/>
    <w:rsid w:val="00A56066"/>
    <w:rsid w:val="00A5672B"/>
    <w:rsid w:val="00A57087"/>
    <w:rsid w:val="00A572EB"/>
    <w:rsid w:val="00A6047C"/>
    <w:rsid w:val="00A60CE1"/>
    <w:rsid w:val="00A6135A"/>
    <w:rsid w:val="00A619E7"/>
    <w:rsid w:val="00A62035"/>
    <w:rsid w:val="00A629DE"/>
    <w:rsid w:val="00A647E6"/>
    <w:rsid w:val="00A647FB"/>
    <w:rsid w:val="00A65090"/>
    <w:rsid w:val="00A65596"/>
    <w:rsid w:val="00A662E1"/>
    <w:rsid w:val="00A66598"/>
    <w:rsid w:val="00A67243"/>
    <w:rsid w:val="00A676E5"/>
    <w:rsid w:val="00A71AA5"/>
    <w:rsid w:val="00A72487"/>
    <w:rsid w:val="00A7257D"/>
    <w:rsid w:val="00A73129"/>
    <w:rsid w:val="00A763FE"/>
    <w:rsid w:val="00A7665C"/>
    <w:rsid w:val="00A7756B"/>
    <w:rsid w:val="00A77B54"/>
    <w:rsid w:val="00A80885"/>
    <w:rsid w:val="00A81956"/>
    <w:rsid w:val="00A81F2B"/>
    <w:rsid w:val="00A82346"/>
    <w:rsid w:val="00A82676"/>
    <w:rsid w:val="00A83CCF"/>
    <w:rsid w:val="00A841E1"/>
    <w:rsid w:val="00A856AD"/>
    <w:rsid w:val="00A85A04"/>
    <w:rsid w:val="00A86870"/>
    <w:rsid w:val="00A87A4C"/>
    <w:rsid w:val="00A909EA"/>
    <w:rsid w:val="00A90A95"/>
    <w:rsid w:val="00A92BA1"/>
    <w:rsid w:val="00A92DD2"/>
    <w:rsid w:val="00A94EDA"/>
    <w:rsid w:val="00A95DF2"/>
    <w:rsid w:val="00A96762"/>
    <w:rsid w:val="00A9772B"/>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87C"/>
    <w:rsid w:val="00AA7F5B"/>
    <w:rsid w:val="00AB027A"/>
    <w:rsid w:val="00AB069D"/>
    <w:rsid w:val="00AB0E7E"/>
    <w:rsid w:val="00AB11B9"/>
    <w:rsid w:val="00AB122B"/>
    <w:rsid w:val="00AB2C9C"/>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37F"/>
    <w:rsid w:val="00AC147A"/>
    <w:rsid w:val="00AC184F"/>
    <w:rsid w:val="00AC1DC5"/>
    <w:rsid w:val="00AC23BA"/>
    <w:rsid w:val="00AC3090"/>
    <w:rsid w:val="00AC3437"/>
    <w:rsid w:val="00AC41CA"/>
    <w:rsid w:val="00AC44C1"/>
    <w:rsid w:val="00AC588D"/>
    <w:rsid w:val="00AC635A"/>
    <w:rsid w:val="00AC6BC6"/>
    <w:rsid w:val="00AC7235"/>
    <w:rsid w:val="00AC76A8"/>
    <w:rsid w:val="00AC78D8"/>
    <w:rsid w:val="00AC7B04"/>
    <w:rsid w:val="00AD0375"/>
    <w:rsid w:val="00AD0CC7"/>
    <w:rsid w:val="00AD0DE7"/>
    <w:rsid w:val="00AD1791"/>
    <w:rsid w:val="00AD1ABA"/>
    <w:rsid w:val="00AD353B"/>
    <w:rsid w:val="00AD3CD2"/>
    <w:rsid w:val="00AD4426"/>
    <w:rsid w:val="00AD447A"/>
    <w:rsid w:val="00AD47F7"/>
    <w:rsid w:val="00AD67C7"/>
    <w:rsid w:val="00AD78A0"/>
    <w:rsid w:val="00AD78FB"/>
    <w:rsid w:val="00AD7F47"/>
    <w:rsid w:val="00AD7F96"/>
    <w:rsid w:val="00AE0033"/>
    <w:rsid w:val="00AE08DB"/>
    <w:rsid w:val="00AE1201"/>
    <w:rsid w:val="00AE27F7"/>
    <w:rsid w:val="00AE2C26"/>
    <w:rsid w:val="00AE36DB"/>
    <w:rsid w:val="00AE39F8"/>
    <w:rsid w:val="00AE56B6"/>
    <w:rsid w:val="00AE65E2"/>
    <w:rsid w:val="00AE6C07"/>
    <w:rsid w:val="00AE7525"/>
    <w:rsid w:val="00AE7F31"/>
    <w:rsid w:val="00AF27DF"/>
    <w:rsid w:val="00AF2C5F"/>
    <w:rsid w:val="00AF2F84"/>
    <w:rsid w:val="00AF3216"/>
    <w:rsid w:val="00AF34ED"/>
    <w:rsid w:val="00AF39DC"/>
    <w:rsid w:val="00AF3E34"/>
    <w:rsid w:val="00AF4844"/>
    <w:rsid w:val="00AF4A2C"/>
    <w:rsid w:val="00AF4B67"/>
    <w:rsid w:val="00AF4E18"/>
    <w:rsid w:val="00AF512C"/>
    <w:rsid w:val="00AF53C5"/>
    <w:rsid w:val="00AF544A"/>
    <w:rsid w:val="00AF64CD"/>
    <w:rsid w:val="00AF677F"/>
    <w:rsid w:val="00AF707B"/>
    <w:rsid w:val="00B00EFD"/>
    <w:rsid w:val="00B0128E"/>
    <w:rsid w:val="00B016EC"/>
    <w:rsid w:val="00B03BAC"/>
    <w:rsid w:val="00B04395"/>
    <w:rsid w:val="00B05BD9"/>
    <w:rsid w:val="00B1118B"/>
    <w:rsid w:val="00B12644"/>
    <w:rsid w:val="00B12A10"/>
    <w:rsid w:val="00B139DF"/>
    <w:rsid w:val="00B13CCD"/>
    <w:rsid w:val="00B13D06"/>
    <w:rsid w:val="00B14CA4"/>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30C98"/>
    <w:rsid w:val="00B30E36"/>
    <w:rsid w:val="00B3178C"/>
    <w:rsid w:val="00B32895"/>
    <w:rsid w:val="00B355AD"/>
    <w:rsid w:val="00B3617D"/>
    <w:rsid w:val="00B4095D"/>
    <w:rsid w:val="00B40C75"/>
    <w:rsid w:val="00B4114A"/>
    <w:rsid w:val="00B41410"/>
    <w:rsid w:val="00B418C6"/>
    <w:rsid w:val="00B418FE"/>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43D6"/>
    <w:rsid w:val="00B54C99"/>
    <w:rsid w:val="00B5619C"/>
    <w:rsid w:val="00B56C53"/>
    <w:rsid w:val="00B579CA"/>
    <w:rsid w:val="00B60D26"/>
    <w:rsid w:val="00B61122"/>
    <w:rsid w:val="00B620CE"/>
    <w:rsid w:val="00B62B91"/>
    <w:rsid w:val="00B64749"/>
    <w:rsid w:val="00B6497F"/>
    <w:rsid w:val="00B64A82"/>
    <w:rsid w:val="00B64AD4"/>
    <w:rsid w:val="00B6511F"/>
    <w:rsid w:val="00B653AA"/>
    <w:rsid w:val="00B65735"/>
    <w:rsid w:val="00B66AC9"/>
    <w:rsid w:val="00B66DD7"/>
    <w:rsid w:val="00B67968"/>
    <w:rsid w:val="00B67C68"/>
    <w:rsid w:val="00B70E5E"/>
    <w:rsid w:val="00B715DC"/>
    <w:rsid w:val="00B735D0"/>
    <w:rsid w:val="00B742A1"/>
    <w:rsid w:val="00B7435D"/>
    <w:rsid w:val="00B747D9"/>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5C09"/>
    <w:rsid w:val="00B96F73"/>
    <w:rsid w:val="00BA001B"/>
    <w:rsid w:val="00BA0986"/>
    <w:rsid w:val="00BA0AB3"/>
    <w:rsid w:val="00BA12AA"/>
    <w:rsid w:val="00BA19ED"/>
    <w:rsid w:val="00BA359E"/>
    <w:rsid w:val="00BA3725"/>
    <w:rsid w:val="00BA4B8D"/>
    <w:rsid w:val="00BA597A"/>
    <w:rsid w:val="00BA69BC"/>
    <w:rsid w:val="00BA79E7"/>
    <w:rsid w:val="00BB097F"/>
    <w:rsid w:val="00BB0DF5"/>
    <w:rsid w:val="00BB3DFC"/>
    <w:rsid w:val="00BB4B47"/>
    <w:rsid w:val="00BB572F"/>
    <w:rsid w:val="00BB5A84"/>
    <w:rsid w:val="00BB676D"/>
    <w:rsid w:val="00BB6F74"/>
    <w:rsid w:val="00BC0B01"/>
    <w:rsid w:val="00BC0F7D"/>
    <w:rsid w:val="00BC2C06"/>
    <w:rsid w:val="00BC2C0D"/>
    <w:rsid w:val="00BC3B31"/>
    <w:rsid w:val="00BC3F0F"/>
    <w:rsid w:val="00BC406F"/>
    <w:rsid w:val="00BC5E9D"/>
    <w:rsid w:val="00BC673B"/>
    <w:rsid w:val="00BC7164"/>
    <w:rsid w:val="00BC7A0D"/>
    <w:rsid w:val="00BC7EE3"/>
    <w:rsid w:val="00BD16BF"/>
    <w:rsid w:val="00BD46B1"/>
    <w:rsid w:val="00BD548A"/>
    <w:rsid w:val="00BD619C"/>
    <w:rsid w:val="00BD6F23"/>
    <w:rsid w:val="00BD7350"/>
    <w:rsid w:val="00BD759D"/>
    <w:rsid w:val="00BD78C8"/>
    <w:rsid w:val="00BD7D31"/>
    <w:rsid w:val="00BE1078"/>
    <w:rsid w:val="00BE2DE7"/>
    <w:rsid w:val="00BE3255"/>
    <w:rsid w:val="00BE378F"/>
    <w:rsid w:val="00BE44F7"/>
    <w:rsid w:val="00BE5E72"/>
    <w:rsid w:val="00BE5FA2"/>
    <w:rsid w:val="00BE6ABA"/>
    <w:rsid w:val="00BE7269"/>
    <w:rsid w:val="00BE7B90"/>
    <w:rsid w:val="00BF05C1"/>
    <w:rsid w:val="00BF0D26"/>
    <w:rsid w:val="00BF1233"/>
    <w:rsid w:val="00BF128E"/>
    <w:rsid w:val="00BF168D"/>
    <w:rsid w:val="00BF197B"/>
    <w:rsid w:val="00BF4D34"/>
    <w:rsid w:val="00BF4D3A"/>
    <w:rsid w:val="00BF5919"/>
    <w:rsid w:val="00BF658A"/>
    <w:rsid w:val="00BF6BC6"/>
    <w:rsid w:val="00BF6F5D"/>
    <w:rsid w:val="00BF7F3D"/>
    <w:rsid w:val="00C00890"/>
    <w:rsid w:val="00C00B0F"/>
    <w:rsid w:val="00C0110C"/>
    <w:rsid w:val="00C019FE"/>
    <w:rsid w:val="00C03FA4"/>
    <w:rsid w:val="00C041AA"/>
    <w:rsid w:val="00C043CB"/>
    <w:rsid w:val="00C045B6"/>
    <w:rsid w:val="00C050BD"/>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0E15"/>
    <w:rsid w:val="00C231B4"/>
    <w:rsid w:val="00C2365D"/>
    <w:rsid w:val="00C24856"/>
    <w:rsid w:val="00C24BD9"/>
    <w:rsid w:val="00C25EAB"/>
    <w:rsid w:val="00C26658"/>
    <w:rsid w:val="00C269A9"/>
    <w:rsid w:val="00C2778D"/>
    <w:rsid w:val="00C3018F"/>
    <w:rsid w:val="00C31148"/>
    <w:rsid w:val="00C31188"/>
    <w:rsid w:val="00C31A6B"/>
    <w:rsid w:val="00C31B5E"/>
    <w:rsid w:val="00C31DA6"/>
    <w:rsid w:val="00C32170"/>
    <w:rsid w:val="00C33079"/>
    <w:rsid w:val="00C337E5"/>
    <w:rsid w:val="00C33F0B"/>
    <w:rsid w:val="00C3472D"/>
    <w:rsid w:val="00C365D8"/>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59C8"/>
    <w:rsid w:val="00C55A47"/>
    <w:rsid w:val="00C568BE"/>
    <w:rsid w:val="00C56CC0"/>
    <w:rsid w:val="00C60B97"/>
    <w:rsid w:val="00C60F6B"/>
    <w:rsid w:val="00C61A09"/>
    <w:rsid w:val="00C63C71"/>
    <w:rsid w:val="00C6507C"/>
    <w:rsid w:val="00C652CA"/>
    <w:rsid w:val="00C65BFC"/>
    <w:rsid w:val="00C67DD9"/>
    <w:rsid w:val="00C71B7D"/>
    <w:rsid w:val="00C71E34"/>
    <w:rsid w:val="00C72833"/>
    <w:rsid w:val="00C72B13"/>
    <w:rsid w:val="00C7412B"/>
    <w:rsid w:val="00C742B2"/>
    <w:rsid w:val="00C76FAD"/>
    <w:rsid w:val="00C77E48"/>
    <w:rsid w:val="00C80204"/>
    <w:rsid w:val="00C803C1"/>
    <w:rsid w:val="00C80DED"/>
    <w:rsid w:val="00C80F1D"/>
    <w:rsid w:val="00C81A1D"/>
    <w:rsid w:val="00C826DD"/>
    <w:rsid w:val="00C831D0"/>
    <w:rsid w:val="00C83B91"/>
    <w:rsid w:val="00C840ED"/>
    <w:rsid w:val="00C85B8B"/>
    <w:rsid w:val="00C86539"/>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90F"/>
    <w:rsid w:val="00C96E15"/>
    <w:rsid w:val="00C97802"/>
    <w:rsid w:val="00C97D53"/>
    <w:rsid w:val="00CA0DC4"/>
    <w:rsid w:val="00CA292B"/>
    <w:rsid w:val="00CA2F8C"/>
    <w:rsid w:val="00CA30DE"/>
    <w:rsid w:val="00CA359D"/>
    <w:rsid w:val="00CA3B90"/>
    <w:rsid w:val="00CA3D0C"/>
    <w:rsid w:val="00CA519D"/>
    <w:rsid w:val="00CA7149"/>
    <w:rsid w:val="00CB0749"/>
    <w:rsid w:val="00CB1043"/>
    <w:rsid w:val="00CB1DA9"/>
    <w:rsid w:val="00CB2DC3"/>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B8C"/>
    <w:rsid w:val="00CC5016"/>
    <w:rsid w:val="00CC641F"/>
    <w:rsid w:val="00CC6E85"/>
    <w:rsid w:val="00CC6E96"/>
    <w:rsid w:val="00CC7225"/>
    <w:rsid w:val="00CD04DB"/>
    <w:rsid w:val="00CD0C59"/>
    <w:rsid w:val="00CD2D32"/>
    <w:rsid w:val="00CD4B0B"/>
    <w:rsid w:val="00CD5160"/>
    <w:rsid w:val="00CD52A9"/>
    <w:rsid w:val="00CD688B"/>
    <w:rsid w:val="00CD7362"/>
    <w:rsid w:val="00CD7B5B"/>
    <w:rsid w:val="00CE04C5"/>
    <w:rsid w:val="00CE0843"/>
    <w:rsid w:val="00CE0A1A"/>
    <w:rsid w:val="00CE265F"/>
    <w:rsid w:val="00CE3556"/>
    <w:rsid w:val="00CE389D"/>
    <w:rsid w:val="00CE4548"/>
    <w:rsid w:val="00CE4956"/>
    <w:rsid w:val="00CE641D"/>
    <w:rsid w:val="00CE67C4"/>
    <w:rsid w:val="00CE686A"/>
    <w:rsid w:val="00CE6DFC"/>
    <w:rsid w:val="00CE6E7A"/>
    <w:rsid w:val="00CE7208"/>
    <w:rsid w:val="00CE7B14"/>
    <w:rsid w:val="00CF0166"/>
    <w:rsid w:val="00CF01B3"/>
    <w:rsid w:val="00CF139A"/>
    <w:rsid w:val="00CF21D0"/>
    <w:rsid w:val="00CF2AD8"/>
    <w:rsid w:val="00CF31AC"/>
    <w:rsid w:val="00CF32FB"/>
    <w:rsid w:val="00CF3349"/>
    <w:rsid w:val="00CF33E8"/>
    <w:rsid w:val="00CF3759"/>
    <w:rsid w:val="00CF407A"/>
    <w:rsid w:val="00CF46C1"/>
    <w:rsid w:val="00CF4A2A"/>
    <w:rsid w:val="00CF649C"/>
    <w:rsid w:val="00CF73A7"/>
    <w:rsid w:val="00CF777A"/>
    <w:rsid w:val="00D00D92"/>
    <w:rsid w:val="00D00F7B"/>
    <w:rsid w:val="00D017CD"/>
    <w:rsid w:val="00D0228B"/>
    <w:rsid w:val="00D03D14"/>
    <w:rsid w:val="00D04C82"/>
    <w:rsid w:val="00D07438"/>
    <w:rsid w:val="00D07476"/>
    <w:rsid w:val="00D0771A"/>
    <w:rsid w:val="00D07788"/>
    <w:rsid w:val="00D10F2F"/>
    <w:rsid w:val="00D10F75"/>
    <w:rsid w:val="00D1131E"/>
    <w:rsid w:val="00D114B9"/>
    <w:rsid w:val="00D11C68"/>
    <w:rsid w:val="00D11CBB"/>
    <w:rsid w:val="00D12A57"/>
    <w:rsid w:val="00D12A6E"/>
    <w:rsid w:val="00D12B49"/>
    <w:rsid w:val="00D13608"/>
    <w:rsid w:val="00D13FFA"/>
    <w:rsid w:val="00D1497A"/>
    <w:rsid w:val="00D153C0"/>
    <w:rsid w:val="00D16272"/>
    <w:rsid w:val="00D1633B"/>
    <w:rsid w:val="00D16F31"/>
    <w:rsid w:val="00D17D45"/>
    <w:rsid w:val="00D200D0"/>
    <w:rsid w:val="00D20200"/>
    <w:rsid w:val="00D23A3E"/>
    <w:rsid w:val="00D249E0"/>
    <w:rsid w:val="00D24DEB"/>
    <w:rsid w:val="00D265CC"/>
    <w:rsid w:val="00D276AA"/>
    <w:rsid w:val="00D30DE1"/>
    <w:rsid w:val="00D31AC7"/>
    <w:rsid w:val="00D33C37"/>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530F"/>
    <w:rsid w:val="00D46935"/>
    <w:rsid w:val="00D46E1A"/>
    <w:rsid w:val="00D46F95"/>
    <w:rsid w:val="00D47828"/>
    <w:rsid w:val="00D50F10"/>
    <w:rsid w:val="00D5116B"/>
    <w:rsid w:val="00D52603"/>
    <w:rsid w:val="00D5276A"/>
    <w:rsid w:val="00D52B69"/>
    <w:rsid w:val="00D52E6A"/>
    <w:rsid w:val="00D53C78"/>
    <w:rsid w:val="00D55FCA"/>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238"/>
    <w:rsid w:val="00D72366"/>
    <w:rsid w:val="00D73288"/>
    <w:rsid w:val="00D738D6"/>
    <w:rsid w:val="00D73942"/>
    <w:rsid w:val="00D73DD6"/>
    <w:rsid w:val="00D73F68"/>
    <w:rsid w:val="00D74C95"/>
    <w:rsid w:val="00D74DED"/>
    <w:rsid w:val="00D755EB"/>
    <w:rsid w:val="00D7581C"/>
    <w:rsid w:val="00D75ACD"/>
    <w:rsid w:val="00D76048"/>
    <w:rsid w:val="00D76E37"/>
    <w:rsid w:val="00D801FE"/>
    <w:rsid w:val="00D80A48"/>
    <w:rsid w:val="00D80BC5"/>
    <w:rsid w:val="00D80F44"/>
    <w:rsid w:val="00D8158B"/>
    <w:rsid w:val="00D81734"/>
    <w:rsid w:val="00D819D8"/>
    <w:rsid w:val="00D82948"/>
    <w:rsid w:val="00D82CCF"/>
    <w:rsid w:val="00D8327E"/>
    <w:rsid w:val="00D84136"/>
    <w:rsid w:val="00D8423C"/>
    <w:rsid w:val="00D84EBC"/>
    <w:rsid w:val="00D850B6"/>
    <w:rsid w:val="00D853F7"/>
    <w:rsid w:val="00D85448"/>
    <w:rsid w:val="00D85504"/>
    <w:rsid w:val="00D858D3"/>
    <w:rsid w:val="00D86047"/>
    <w:rsid w:val="00D8656E"/>
    <w:rsid w:val="00D86B9B"/>
    <w:rsid w:val="00D86D0E"/>
    <w:rsid w:val="00D87E00"/>
    <w:rsid w:val="00D900E6"/>
    <w:rsid w:val="00D9134D"/>
    <w:rsid w:val="00D921B5"/>
    <w:rsid w:val="00D9222A"/>
    <w:rsid w:val="00D92468"/>
    <w:rsid w:val="00D931F2"/>
    <w:rsid w:val="00D93277"/>
    <w:rsid w:val="00D9485F"/>
    <w:rsid w:val="00D956D9"/>
    <w:rsid w:val="00D956DA"/>
    <w:rsid w:val="00D97231"/>
    <w:rsid w:val="00D972FE"/>
    <w:rsid w:val="00DA016E"/>
    <w:rsid w:val="00DA1B40"/>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05B3"/>
    <w:rsid w:val="00DB145A"/>
    <w:rsid w:val="00DB1818"/>
    <w:rsid w:val="00DB1E60"/>
    <w:rsid w:val="00DB3800"/>
    <w:rsid w:val="00DB3FFC"/>
    <w:rsid w:val="00DB4202"/>
    <w:rsid w:val="00DB6797"/>
    <w:rsid w:val="00DB6AD2"/>
    <w:rsid w:val="00DC0069"/>
    <w:rsid w:val="00DC0886"/>
    <w:rsid w:val="00DC0D5F"/>
    <w:rsid w:val="00DC0D62"/>
    <w:rsid w:val="00DC0DE3"/>
    <w:rsid w:val="00DC1961"/>
    <w:rsid w:val="00DC23AB"/>
    <w:rsid w:val="00DC2891"/>
    <w:rsid w:val="00DC309B"/>
    <w:rsid w:val="00DC327C"/>
    <w:rsid w:val="00DC34C3"/>
    <w:rsid w:val="00DC34FB"/>
    <w:rsid w:val="00DC3562"/>
    <w:rsid w:val="00DC4881"/>
    <w:rsid w:val="00DC4A8B"/>
    <w:rsid w:val="00DC4C0D"/>
    <w:rsid w:val="00DC4DA2"/>
    <w:rsid w:val="00DC4ECF"/>
    <w:rsid w:val="00DC59C4"/>
    <w:rsid w:val="00DC6234"/>
    <w:rsid w:val="00DC6B9A"/>
    <w:rsid w:val="00DC6C06"/>
    <w:rsid w:val="00DC7849"/>
    <w:rsid w:val="00DC79CC"/>
    <w:rsid w:val="00DD007B"/>
    <w:rsid w:val="00DD014A"/>
    <w:rsid w:val="00DD0BF5"/>
    <w:rsid w:val="00DD0C1F"/>
    <w:rsid w:val="00DD2046"/>
    <w:rsid w:val="00DD32FC"/>
    <w:rsid w:val="00DD390B"/>
    <w:rsid w:val="00DD3A3D"/>
    <w:rsid w:val="00DD3BED"/>
    <w:rsid w:val="00DD40A1"/>
    <w:rsid w:val="00DD42B0"/>
    <w:rsid w:val="00DD4C17"/>
    <w:rsid w:val="00DD7399"/>
    <w:rsid w:val="00DD74A5"/>
    <w:rsid w:val="00DD76A4"/>
    <w:rsid w:val="00DD7706"/>
    <w:rsid w:val="00DD7AC6"/>
    <w:rsid w:val="00DD7CEA"/>
    <w:rsid w:val="00DE03C6"/>
    <w:rsid w:val="00DE1958"/>
    <w:rsid w:val="00DE1FCB"/>
    <w:rsid w:val="00DE23B1"/>
    <w:rsid w:val="00DE2DA4"/>
    <w:rsid w:val="00DE4E69"/>
    <w:rsid w:val="00DE5007"/>
    <w:rsid w:val="00DE54F5"/>
    <w:rsid w:val="00DE5538"/>
    <w:rsid w:val="00DE5823"/>
    <w:rsid w:val="00DE63B8"/>
    <w:rsid w:val="00DF0C60"/>
    <w:rsid w:val="00DF1348"/>
    <w:rsid w:val="00DF2558"/>
    <w:rsid w:val="00DF2B1F"/>
    <w:rsid w:val="00DF30BE"/>
    <w:rsid w:val="00DF37B1"/>
    <w:rsid w:val="00DF462D"/>
    <w:rsid w:val="00DF55A3"/>
    <w:rsid w:val="00DF5B50"/>
    <w:rsid w:val="00DF62CD"/>
    <w:rsid w:val="00DF7B59"/>
    <w:rsid w:val="00E01A76"/>
    <w:rsid w:val="00E02566"/>
    <w:rsid w:val="00E034C9"/>
    <w:rsid w:val="00E048DE"/>
    <w:rsid w:val="00E04C1E"/>
    <w:rsid w:val="00E04C2E"/>
    <w:rsid w:val="00E0522C"/>
    <w:rsid w:val="00E05F3D"/>
    <w:rsid w:val="00E0784C"/>
    <w:rsid w:val="00E10020"/>
    <w:rsid w:val="00E122EC"/>
    <w:rsid w:val="00E125CC"/>
    <w:rsid w:val="00E12CA9"/>
    <w:rsid w:val="00E14055"/>
    <w:rsid w:val="00E14A20"/>
    <w:rsid w:val="00E15EB4"/>
    <w:rsid w:val="00E15FB1"/>
    <w:rsid w:val="00E16509"/>
    <w:rsid w:val="00E16658"/>
    <w:rsid w:val="00E167CF"/>
    <w:rsid w:val="00E16AF5"/>
    <w:rsid w:val="00E1739E"/>
    <w:rsid w:val="00E173BA"/>
    <w:rsid w:val="00E1788F"/>
    <w:rsid w:val="00E17C6B"/>
    <w:rsid w:val="00E20A75"/>
    <w:rsid w:val="00E21A53"/>
    <w:rsid w:val="00E231F6"/>
    <w:rsid w:val="00E2328E"/>
    <w:rsid w:val="00E2350A"/>
    <w:rsid w:val="00E238FB"/>
    <w:rsid w:val="00E241AC"/>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98D"/>
    <w:rsid w:val="00E41B4A"/>
    <w:rsid w:val="00E41CC0"/>
    <w:rsid w:val="00E427E0"/>
    <w:rsid w:val="00E432C5"/>
    <w:rsid w:val="00E43542"/>
    <w:rsid w:val="00E44376"/>
    <w:rsid w:val="00E44582"/>
    <w:rsid w:val="00E45411"/>
    <w:rsid w:val="00E45835"/>
    <w:rsid w:val="00E47CC6"/>
    <w:rsid w:val="00E50423"/>
    <w:rsid w:val="00E5112A"/>
    <w:rsid w:val="00E51155"/>
    <w:rsid w:val="00E519CE"/>
    <w:rsid w:val="00E51A30"/>
    <w:rsid w:val="00E52317"/>
    <w:rsid w:val="00E523BE"/>
    <w:rsid w:val="00E529CC"/>
    <w:rsid w:val="00E530AC"/>
    <w:rsid w:val="00E531A4"/>
    <w:rsid w:val="00E5349E"/>
    <w:rsid w:val="00E53F0D"/>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67CF3"/>
    <w:rsid w:val="00E70009"/>
    <w:rsid w:val="00E70529"/>
    <w:rsid w:val="00E70FE7"/>
    <w:rsid w:val="00E7108F"/>
    <w:rsid w:val="00E71806"/>
    <w:rsid w:val="00E74326"/>
    <w:rsid w:val="00E74F3A"/>
    <w:rsid w:val="00E75BF2"/>
    <w:rsid w:val="00E77600"/>
    <w:rsid w:val="00E77645"/>
    <w:rsid w:val="00E80E7A"/>
    <w:rsid w:val="00E8120B"/>
    <w:rsid w:val="00E826E5"/>
    <w:rsid w:val="00E847F3"/>
    <w:rsid w:val="00E84FE4"/>
    <w:rsid w:val="00E8549E"/>
    <w:rsid w:val="00E85664"/>
    <w:rsid w:val="00E85715"/>
    <w:rsid w:val="00E869CD"/>
    <w:rsid w:val="00E86B28"/>
    <w:rsid w:val="00E86CA4"/>
    <w:rsid w:val="00E870A7"/>
    <w:rsid w:val="00E875FD"/>
    <w:rsid w:val="00E90003"/>
    <w:rsid w:val="00E90084"/>
    <w:rsid w:val="00E90280"/>
    <w:rsid w:val="00E904E3"/>
    <w:rsid w:val="00E90C98"/>
    <w:rsid w:val="00E91F23"/>
    <w:rsid w:val="00E91F36"/>
    <w:rsid w:val="00E926EE"/>
    <w:rsid w:val="00E933B4"/>
    <w:rsid w:val="00E9362B"/>
    <w:rsid w:val="00E9365B"/>
    <w:rsid w:val="00E93787"/>
    <w:rsid w:val="00E942D5"/>
    <w:rsid w:val="00E95537"/>
    <w:rsid w:val="00E96CA7"/>
    <w:rsid w:val="00E972C0"/>
    <w:rsid w:val="00EA15B0"/>
    <w:rsid w:val="00EA2363"/>
    <w:rsid w:val="00EA3B11"/>
    <w:rsid w:val="00EA4013"/>
    <w:rsid w:val="00EA46C7"/>
    <w:rsid w:val="00EA5141"/>
    <w:rsid w:val="00EA5583"/>
    <w:rsid w:val="00EA5B8F"/>
    <w:rsid w:val="00EA5EA7"/>
    <w:rsid w:val="00EA72B4"/>
    <w:rsid w:val="00EA7307"/>
    <w:rsid w:val="00EB000B"/>
    <w:rsid w:val="00EB02F9"/>
    <w:rsid w:val="00EB0465"/>
    <w:rsid w:val="00EB076B"/>
    <w:rsid w:val="00EB0900"/>
    <w:rsid w:val="00EB0D2D"/>
    <w:rsid w:val="00EB0E17"/>
    <w:rsid w:val="00EB0F5A"/>
    <w:rsid w:val="00EB125B"/>
    <w:rsid w:val="00EB1B94"/>
    <w:rsid w:val="00EB1DB6"/>
    <w:rsid w:val="00EB21BF"/>
    <w:rsid w:val="00EB2201"/>
    <w:rsid w:val="00EB44DE"/>
    <w:rsid w:val="00EB4E56"/>
    <w:rsid w:val="00EB537E"/>
    <w:rsid w:val="00EB545C"/>
    <w:rsid w:val="00EB5B32"/>
    <w:rsid w:val="00EB6473"/>
    <w:rsid w:val="00EB74B7"/>
    <w:rsid w:val="00EB7767"/>
    <w:rsid w:val="00EC04F1"/>
    <w:rsid w:val="00EC09EC"/>
    <w:rsid w:val="00EC0CA6"/>
    <w:rsid w:val="00EC1A5C"/>
    <w:rsid w:val="00EC2534"/>
    <w:rsid w:val="00EC266E"/>
    <w:rsid w:val="00EC276D"/>
    <w:rsid w:val="00EC2AB6"/>
    <w:rsid w:val="00EC33D4"/>
    <w:rsid w:val="00EC3EF6"/>
    <w:rsid w:val="00EC408B"/>
    <w:rsid w:val="00EC4375"/>
    <w:rsid w:val="00EC479A"/>
    <w:rsid w:val="00EC4A25"/>
    <w:rsid w:val="00EC4F22"/>
    <w:rsid w:val="00EC5F7F"/>
    <w:rsid w:val="00EC632E"/>
    <w:rsid w:val="00EC66F3"/>
    <w:rsid w:val="00EC69DB"/>
    <w:rsid w:val="00EC76A9"/>
    <w:rsid w:val="00EC7766"/>
    <w:rsid w:val="00ED1CD2"/>
    <w:rsid w:val="00ED346B"/>
    <w:rsid w:val="00ED39A1"/>
    <w:rsid w:val="00ED39E1"/>
    <w:rsid w:val="00ED3C23"/>
    <w:rsid w:val="00ED493C"/>
    <w:rsid w:val="00ED584A"/>
    <w:rsid w:val="00ED6731"/>
    <w:rsid w:val="00ED697C"/>
    <w:rsid w:val="00ED6B81"/>
    <w:rsid w:val="00ED6E69"/>
    <w:rsid w:val="00ED71C5"/>
    <w:rsid w:val="00ED7250"/>
    <w:rsid w:val="00ED7F64"/>
    <w:rsid w:val="00EE0920"/>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0F51"/>
    <w:rsid w:val="00EF1D2D"/>
    <w:rsid w:val="00EF1DD8"/>
    <w:rsid w:val="00EF285E"/>
    <w:rsid w:val="00EF3C39"/>
    <w:rsid w:val="00EF41D3"/>
    <w:rsid w:val="00EF422A"/>
    <w:rsid w:val="00EF4C95"/>
    <w:rsid w:val="00EF4E15"/>
    <w:rsid w:val="00EF5D80"/>
    <w:rsid w:val="00EF61B1"/>
    <w:rsid w:val="00EF61E3"/>
    <w:rsid w:val="00EF7F71"/>
    <w:rsid w:val="00F000E8"/>
    <w:rsid w:val="00F005A8"/>
    <w:rsid w:val="00F025A2"/>
    <w:rsid w:val="00F025B9"/>
    <w:rsid w:val="00F029C7"/>
    <w:rsid w:val="00F032A8"/>
    <w:rsid w:val="00F0396A"/>
    <w:rsid w:val="00F040AA"/>
    <w:rsid w:val="00F04712"/>
    <w:rsid w:val="00F0648D"/>
    <w:rsid w:val="00F0749A"/>
    <w:rsid w:val="00F11986"/>
    <w:rsid w:val="00F12F62"/>
    <w:rsid w:val="00F13360"/>
    <w:rsid w:val="00F1403A"/>
    <w:rsid w:val="00F1411D"/>
    <w:rsid w:val="00F15D28"/>
    <w:rsid w:val="00F16197"/>
    <w:rsid w:val="00F168F2"/>
    <w:rsid w:val="00F16B6F"/>
    <w:rsid w:val="00F16CF5"/>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5913"/>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D53"/>
    <w:rsid w:val="00F45DF2"/>
    <w:rsid w:val="00F46544"/>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57B89"/>
    <w:rsid w:val="00F619CD"/>
    <w:rsid w:val="00F61E6F"/>
    <w:rsid w:val="00F6478E"/>
    <w:rsid w:val="00F653B8"/>
    <w:rsid w:val="00F662D3"/>
    <w:rsid w:val="00F673BE"/>
    <w:rsid w:val="00F6767A"/>
    <w:rsid w:val="00F708E0"/>
    <w:rsid w:val="00F70B73"/>
    <w:rsid w:val="00F70FEC"/>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CA2"/>
    <w:rsid w:val="00F823EB"/>
    <w:rsid w:val="00F827D5"/>
    <w:rsid w:val="00F82961"/>
    <w:rsid w:val="00F82A91"/>
    <w:rsid w:val="00F82E0A"/>
    <w:rsid w:val="00F83598"/>
    <w:rsid w:val="00F83E78"/>
    <w:rsid w:val="00F84058"/>
    <w:rsid w:val="00F840B7"/>
    <w:rsid w:val="00F84686"/>
    <w:rsid w:val="00F856A3"/>
    <w:rsid w:val="00F86188"/>
    <w:rsid w:val="00F8716F"/>
    <w:rsid w:val="00F872D9"/>
    <w:rsid w:val="00F8739A"/>
    <w:rsid w:val="00F87586"/>
    <w:rsid w:val="00F87637"/>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D6"/>
    <w:rsid w:val="00F97E6E"/>
    <w:rsid w:val="00FA00BC"/>
    <w:rsid w:val="00FA06F7"/>
    <w:rsid w:val="00FA0852"/>
    <w:rsid w:val="00FA1127"/>
    <w:rsid w:val="00FA1266"/>
    <w:rsid w:val="00FA160D"/>
    <w:rsid w:val="00FA18AF"/>
    <w:rsid w:val="00FA25E7"/>
    <w:rsid w:val="00FA5C1D"/>
    <w:rsid w:val="00FA62C5"/>
    <w:rsid w:val="00FA6BD5"/>
    <w:rsid w:val="00FB07AD"/>
    <w:rsid w:val="00FB1E74"/>
    <w:rsid w:val="00FB2439"/>
    <w:rsid w:val="00FB4989"/>
    <w:rsid w:val="00FB4C50"/>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695F"/>
    <w:rsid w:val="00FC7473"/>
    <w:rsid w:val="00FD1236"/>
    <w:rsid w:val="00FD2084"/>
    <w:rsid w:val="00FD2378"/>
    <w:rsid w:val="00FD366D"/>
    <w:rsid w:val="00FD36B1"/>
    <w:rsid w:val="00FD3F5B"/>
    <w:rsid w:val="00FD4D0D"/>
    <w:rsid w:val="00FD516D"/>
    <w:rsid w:val="00FD5ABE"/>
    <w:rsid w:val="00FD5D43"/>
    <w:rsid w:val="00FD67F3"/>
    <w:rsid w:val="00FD6A89"/>
    <w:rsid w:val="00FD755B"/>
    <w:rsid w:val="00FD7F3F"/>
    <w:rsid w:val="00FE08FA"/>
    <w:rsid w:val="00FE0C91"/>
    <w:rsid w:val="00FE1741"/>
    <w:rsid w:val="00FE29C1"/>
    <w:rsid w:val="00FE2A3C"/>
    <w:rsid w:val="00FE3B5D"/>
    <w:rsid w:val="00FE3F9A"/>
    <w:rsid w:val="00FE50EF"/>
    <w:rsid w:val="00FE53C2"/>
    <w:rsid w:val="00FE72A9"/>
    <w:rsid w:val="00FF059D"/>
    <w:rsid w:val="00FF126F"/>
    <w:rsid w:val="00FF12B2"/>
    <w:rsid w:val="00FF1B40"/>
    <w:rsid w:val="00FF300A"/>
    <w:rsid w:val="00FF3E69"/>
    <w:rsid w:val="00FF43E7"/>
    <w:rsid w:val="00FF5A25"/>
    <w:rsid w:val="00FF64A3"/>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15:docId w15:val="{CC14F1C9-B5EB-42BE-BCE8-78385B9AB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 w:type="character" w:customStyle="1" w:styleId="B1Char">
    <w:name w:val="B1 Char"/>
    <w:qFormat/>
    <w:rsid w:val="00C041AA"/>
    <w:rPr>
      <w:rFonts w:eastAsia="Times New Roman"/>
      <w:lang w:eastAsia="en-GB"/>
    </w:rPr>
  </w:style>
  <w:style w:type="character" w:customStyle="1" w:styleId="B2Char">
    <w:name w:val="B2 Char"/>
    <w:link w:val="B2"/>
    <w:qFormat/>
    <w:rsid w:val="00C041AA"/>
    <w:rPr>
      <w:rFonts w:eastAsia="Malgun Gothic"/>
      <w:lang w:eastAsia="en-US"/>
    </w:rPr>
  </w:style>
  <w:style w:type="character" w:customStyle="1" w:styleId="HeaderChar">
    <w:name w:val="Header Char"/>
    <w:basedOn w:val="DefaultParagraphFont"/>
    <w:link w:val="Header"/>
    <w:rsid w:val="009B2CB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4806440">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75766536">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831869175">
      <w:bodyDiv w:val="1"/>
      <w:marLeft w:val="0"/>
      <w:marRight w:val="0"/>
      <w:marTop w:val="0"/>
      <w:marBottom w:val="0"/>
      <w:divBdr>
        <w:top w:val="none" w:sz="0" w:space="0" w:color="auto"/>
        <w:left w:val="none" w:sz="0" w:space="0" w:color="auto"/>
        <w:bottom w:val="none" w:sz="0" w:space="0" w:color="auto"/>
        <w:right w:val="none" w:sz="0" w:space="0" w:color="auto"/>
      </w:divBdr>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20A7F5-6191-435E-9305-8FF8EFC5AD66}">
  <ds:schemaRefs>
    <ds:schemaRef ds:uri="http://schemas.microsoft.com/sharepoint/v3/contenttype/forms"/>
  </ds:schemaRefs>
</ds:datastoreItem>
</file>

<file path=customXml/itemProps2.xml><?xml version="1.0" encoding="utf-8"?>
<ds:datastoreItem xmlns:ds="http://schemas.openxmlformats.org/officeDocument/2006/customXml" ds:itemID="{A3B70CE4-168A-446F-9362-220CBA481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4.xml><?xml version="1.0" encoding="utf-8"?>
<ds:datastoreItem xmlns:ds="http://schemas.openxmlformats.org/officeDocument/2006/customXml" ds:itemID="{85F7EF01-DDD1-43A4-B018-7812A2CD427F}">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1591</TotalTime>
  <Pages>2</Pages>
  <Words>588</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430</cp:revision>
  <cp:lastPrinted>2020-12-30T03:20:00Z</cp:lastPrinted>
  <dcterms:created xsi:type="dcterms:W3CDTF">2022-04-13T18:34:00Z</dcterms:created>
  <dcterms:modified xsi:type="dcterms:W3CDTF">2022-11-07T11:53:00Z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